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33" w:rsidRDefault="00325D3B" w:rsidP="00325D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:rsidR="00325D3B" w:rsidRDefault="00325D3B" w:rsidP="00325D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оприлюднення проекту наказу Міністерства екології та природних ресурсів України «Про затвердження Змін до Методики визначення розмірів шкоди, зумовленої забрудненням і засміченням земельних ресурсів через порушення природоохоронного законодавства»</w:t>
      </w:r>
    </w:p>
    <w:p w:rsidR="00325D3B" w:rsidRDefault="00325D3B" w:rsidP="009E09A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325D3B">
        <w:rPr>
          <w:rFonts w:ascii="Times New Roman" w:hAnsi="Times New Roman" w:cs="Times New Roman"/>
          <w:sz w:val="28"/>
          <w:szCs w:val="28"/>
        </w:rPr>
        <w:t>наказу Міністерства екології та природних ресурсів України «Про затвердження Змін до Методики визначення розмірів шкоди, зумовленої забрудненням і засміченням земельних ресурсів через порушення природоохоронного законодавства»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BF2">
        <w:rPr>
          <w:rFonts w:ascii="Times New Roman" w:hAnsi="Times New Roman" w:cs="Times New Roman"/>
          <w:sz w:val="28"/>
          <w:szCs w:val="28"/>
        </w:rPr>
        <w:t>розроблен</w:t>
      </w:r>
      <w:r w:rsidR="00453C0C">
        <w:rPr>
          <w:rFonts w:ascii="Times New Roman" w:hAnsi="Times New Roman" w:cs="Times New Roman"/>
          <w:sz w:val="28"/>
          <w:szCs w:val="28"/>
        </w:rPr>
        <w:t>ий</w:t>
      </w:r>
      <w:bookmarkStart w:id="0" w:name="_GoBack"/>
      <w:bookmarkEnd w:id="0"/>
      <w:r w:rsidR="00E90BF2">
        <w:rPr>
          <w:rFonts w:ascii="Times New Roman" w:hAnsi="Times New Roman" w:cs="Times New Roman"/>
          <w:sz w:val="28"/>
          <w:szCs w:val="28"/>
        </w:rPr>
        <w:t xml:space="preserve"> </w:t>
      </w:r>
      <w:r w:rsidR="009E09A7">
        <w:rPr>
          <w:rFonts w:ascii="Times New Roman" w:hAnsi="Times New Roman" w:cs="Times New Roman"/>
          <w:sz w:val="28"/>
          <w:szCs w:val="28"/>
        </w:rPr>
        <w:t xml:space="preserve">на виконання доручення </w:t>
      </w:r>
      <w:r w:rsidR="009E09A7" w:rsidRPr="00325D3B">
        <w:rPr>
          <w:rFonts w:ascii="Times New Roman" w:hAnsi="Times New Roman" w:cs="Times New Roman"/>
          <w:sz w:val="28"/>
          <w:szCs w:val="28"/>
        </w:rPr>
        <w:t>Міністерства екології та природних ресурсів України</w:t>
      </w:r>
      <w:r w:rsidR="009E09A7">
        <w:rPr>
          <w:rFonts w:ascii="Times New Roman" w:hAnsi="Times New Roman" w:cs="Times New Roman"/>
          <w:sz w:val="28"/>
          <w:szCs w:val="28"/>
        </w:rPr>
        <w:t xml:space="preserve"> від 22.04.2015 № 9966/5-15 стосовно приведення у відповідність до вимог чинного законодавства наказу Міністерства охорони навколишнього природного середовища та ядерної безпеки України від 27.10.1997 № 171, зареєстрованого в Міністерстві юстиції України від 05.05.1998 за № 285/2725.</w:t>
      </w:r>
    </w:p>
    <w:p w:rsidR="009E09A7" w:rsidRDefault="009E09A7" w:rsidP="009E09A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9A7" w:rsidRDefault="009E09A7" w:rsidP="009E09A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9A7">
        <w:rPr>
          <w:rFonts w:ascii="Times New Roman" w:hAnsi="Times New Roman" w:cs="Times New Roman"/>
          <w:b/>
          <w:sz w:val="28"/>
          <w:szCs w:val="28"/>
        </w:rPr>
        <w:t>Назва органу виконавчої влади, що розробляв регуляторний акт</w:t>
      </w:r>
    </w:p>
    <w:p w:rsidR="009E09A7" w:rsidRDefault="009E09A7" w:rsidP="009E09A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Державна екологічна інспекція України</w:t>
      </w:r>
    </w:p>
    <w:p w:rsidR="009E09A7" w:rsidRDefault="009E09A7" w:rsidP="009E09A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9A7" w:rsidRDefault="009E09A7" w:rsidP="009E09A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9A7">
        <w:rPr>
          <w:rFonts w:ascii="Times New Roman" w:hAnsi="Times New Roman" w:cs="Times New Roman"/>
          <w:b/>
          <w:sz w:val="28"/>
          <w:szCs w:val="28"/>
        </w:rPr>
        <w:t>Назва структурного підрозділу, що розробляв регуляторний акт</w:t>
      </w:r>
      <w:r w:rsidR="00167E56">
        <w:rPr>
          <w:rFonts w:ascii="Times New Roman" w:hAnsi="Times New Roman" w:cs="Times New Roman"/>
          <w:b/>
          <w:sz w:val="28"/>
          <w:szCs w:val="28"/>
        </w:rPr>
        <w:t>, адреси та телефони</w:t>
      </w:r>
    </w:p>
    <w:p w:rsidR="00167E56" w:rsidRDefault="00167E56" w:rsidP="009E09A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 правового забезпечення.</w:t>
      </w:r>
    </w:p>
    <w:p w:rsidR="00167E56" w:rsidRDefault="00167E56" w:rsidP="009E09A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Новопечерський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3, корпус 2, м. Київ, 01042,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.: 044-521-20-35</w:t>
      </w:r>
    </w:p>
    <w:p w:rsidR="00167E56" w:rsidRDefault="00167E56" w:rsidP="009E09A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Зазначений проект наказу оприлюднений на офіційному веб-сайті Державної екологічної інспекції України </w:t>
      </w:r>
      <w:hyperlink r:id="rId4" w:history="1">
        <w:r w:rsidRPr="00167E5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67E5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167E5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dei</w:t>
        </w:r>
        <w:proofErr w:type="spellEnd"/>
        <w:r w:rsidRPr="00167E5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167E5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proofErr w:type="spellEnd"/>
        <w:r w:rsidRPr="00167E5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167E5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ua</w:t>
        </w:r>
        <w:proofErr w:type="spellEnd"/>
      </w:hyperlink>
      <w:r w:rsidRPr="00167E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67E56" w:rsidRDefault="00167E56" w:rsidP="009E09A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Зауваження та пропозиції до зазначеного проекту від фізичних та юридичних осіб, їх об’єднань приймаються протягом місяця з дня оприлюднення на поштову адресу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Новопечерський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., 3, корпус 2, м. Київ, 01042).</w:t>
      </w:r>
    </w:p>
    <w:p w:rsidR="00167E56" w:rsidRDefault="00167E56" w:rsidP="00167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7E56" w:rsidRDefault="00167E56" w:rsidP="00167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7E56" w:rsidRPr="00167E56" w:rsidRDefault="00167E56" w:rsidP="00167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E56">
        <w:rPr>
          <w:rFonts w:ascii="Times New Roman" w:hAnsi="Times New Roman" w:cs="Times New Roman"/>
          <w:b/>
          <w:sz w:val="28"/>
          <w:szCs w:val="28"/>
        </w:rPr>
        <w:t xml:space="preserve">В.о. Голови Державної </w:t>
      </w:r>
    </w:p>
    <w:p w:rsidR="00167E56" w:rsidRPr="00167E56" w:rsidRDefault="00167E56" w:rsidP="00167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E56">
        <w:rPr>
          <w:rFonts w:ascii="Times New Roman" w:hAnsi="Times New Roman" w:cs="Times New Roman"/>
          <w:b/>
          <w:sz w:val="28"/>
          <w:szCs w:val="28"/>
        </w:rPr>
        <w:t>екологічної інспекції України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І. ЯКОВЛЄВ</w:t>
      </w:r>
    </w:p>
    <w:sectPr w:rsidR="00167E56" w:rsidRPr="00167E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C1"/>
    <w:rsid w:val="00167E56"/>
    <w:rsid w:val="00325D3B"/>
    <w:rsid w:val="00372E33"/>
    <w:rsid w:val="00453C0C"/>
    <w:rsid w:val="004976C6"/>
    <w:rsid w:val="006F20C1"/>
    <w:rsid w:val="007544FA"/>
    <w:rsid w:val="007A0EEF"/>
    <w:rsid w:val="009E09A7"/>
    <w:rsid w:val="00A02401"/>
    <w:rsid w:val="00A95BF6"/>
    <w:rsid w:val="00D01C33"/>
    <w:rsid w:val="00DC321E"/>
    <w:rsid w:val="00E90BF2"/>
    <w:rsid w:val="00EB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39DF"/>
  <w15:chartTrackingRefBased/>
  <w15:docId w15:val="{02BF1495-2947-4405-855B-E27BB96A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E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i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2019-01-21T12:01:00Z</dcterms:created>
  <dcterms:modified xsi:type="dcterms:W3CDTF">2019-01-21T13:44:00Z</dcterms:modified>
</cp:coreProperties>
</file>