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089" w:rsidRPr="00FD187F" w:rsidRDefault="009F3669" w:rsidP="003C408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3C4089" w:rsidRPr="00FD187F">
        <w:rPr>
          <w:b/>
          <w:bCs/>
          <w:sz w:val="28"/>
          <w:szCs w:val="28"/>
        </w:rPr>
        <w:t xml:space="preserve">езультати електронних консультацій </w:t>
      </w:r>
      <w:proofErr w:type="spellStart"/>
      <w:r w:rsidR="003C4089" w:rsidRPr="00FD187F">
        <w:rPr>
          <w:b/>
          <w:bCs/>
          <w:sz w:val="28"/>
          <w:szCs w:val="28"/>
        </w:rPr>
        <w:t>Держекоінспекції</w:t>
      </w:r>
      <w:proofErr w:type="spellEnd"/>
      <w:r w:rsidR="003C4089" w:rsidRPr="00FD187F">
        <w:rPr>
          <w:b/>
          <w:bCs/>
          <w:sz w:val="28"/>
          <w:szCs w:val="28"/>
        </w:rPr>
        <w:t xml:space="preserve"> з громадськістю </w:t>
      </w:r>
    </w:p>
    <w:p w:rsidR="003C4089" w:rsidRPr="00FD187F" w:rsidRDefault="003C4089" w:rsidP="009F3669">
      <w:pPr>
        <w:pStyle w:val="Default"/>
        <w:jc w:val="center"/>
        <w:rPr>
          <w:b/>
          <w:sz w:val="28"/>
          <w:szCs w:val="28"/>
        </w:rPr>
      </w:pPr>
      <w:r w:rsidRPr="00FD187F">
        <w:rPr>
          <w:b/>
          <w:bCs/>
          <w:sz w:val="28"/>
          <w:szCs w:val="28"/>
        </w:rPr>
        <w:t xml:space="preserve">щодо </w:t>
      </w:r>
      <w:r w:rsidRPr="00FD187F">
        <w:rPr>
          <w:b/>
          <w:sz w:val="28"/>
          <w:szCs w:val="28"/>
        </w:rPr>
        <w:t xml:space="preserve">проекту </w:t>
      </w:r>
      <w:r>
        <w:rPr>
          <w:b/>
          <w:sz w:val="28"/>
          <w:szCs w:val="28"/>
        </w:rPr>
        <w:t xml:space="preserve">наказу Міністерства екології та природних ресурсів України </w:t>
      </w:r>
      <w:r w:rsidR="009F3669" w:rsidRPr="009F3669">
        <w:rPr>
          <w:rFonts w:eastAsia="Times New Roman"/>
          <w:b/>
          <w:sz w:val="28"/>
          <w:lang w:eastAsia="uk-UA"/>
        </w:rPr>
        <w:t>п</w:t>
      </w:r>
      <w:r w:rsidR="009F3669" w:rsidRPr="009F3669">
        <w:rPr>
          <w:rFonts w:eastAsia="Times New Roman"/>
          <w:b/>
          <w:sz w:val="28"/>
          <w:lang w:eastAsia="uk-UA"/>
        </w:rPr>
        <w:t xml:space="preserve">роекту наказу </w:t>
      </w:r>
      <w:proofErr w:type="spellStart"/>
      <w:r w:rsidR="009F3669" w:rsidRPr="009F3669">
        <w:rPr>
          <w:rFonts w:eastAsia="Times New Roman"/>
          <w:b/>
          <w:sz w:val="28"/>
          <w:lang w:eastAsia="uk-UA"/>
        </w:rPr>
        <w:t>Мінприроди</w:t>
      </w:r>
      <w:proofErr w:type="spellEnd"/>
      <w:r w:rsidR="009F3669" w:rsidRPr="009F3669">
        <w:rPr>
          <w:rFonts w:eastAsia="Times New Roman"/>
          <w:b/>
          <w:sz w:val="28"/>
          <w:lang w:eastAsia="uk-UA"/>
        </w:rPr>
        <w:t xml:space="preserve"> "Про затвердження Змін до Методики визначення розмірів шкоди, зумовленої забрудненням і засміченням земельних ресурсів через порушення природоохоронного</w:t>
      </w:r>
      <w:r w:rsidR="009F3669" w:rsidRPr="009F3669">
        <w:rPr>
          <w:rFonts w:eastAsia="Times New Roman"/>
          <w:sz w:val="28"/>
          <w:lang w:eastAsia="uk-UA"/>
        </w:rPr>
        <w:t xml:space="preserve"> </w:t>
      </w:r>
      <w:r w:rsidR="009F3669" w:rsidRPr="009F3669">
        <w:rPr>
          <w:rFonts w:eastAsia="Times New Roman"/>
          <w:b/>
          <w:sz w:val="28"/>
          <w:lang w:eastAsia="uk-UA"/>
        </w:rPr>
        <w:t>законодавства»</w:t>
      </w:r>
    </w:p>
    <w:p w:rsidR="003C4089" w:rsidRPr="00FD187F" w:rsidRDefault="003C4089" w:rsidP="003C4089">
      <w:pPr>
        <w:pStyle w:val="Default"/>
        <w:rPr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4"/>
        <w:gridCol w:w="7727"/>
        <w:gridCol w:w="1824"/>
        <w:gridCol w:w="5113"/>
      </w:tblGrid>
      <w:tr w:rsidR="003C4089" w:rsidRPr="00FD187F" w:rsidTr="00F81066">
        <w:tc>
          <w:tcPr>
            <w:tcW w:w="153" w:type="pct"/>
          </w:tcPr>
          <w:p w:rsidR="003C4089" w:rsidRPr="00FD187F" w:rsidRDefault="003C4089" w:rsidP="00F81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554" w:type="pct"/>
          </w:tcPr>
          <w:p w:rsidR="003C4089" w:rsidRPr="00FD187F" w:rsidRDefault="003C4089" w:rsidP="00F81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18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Пропозиції та зауваження</w:t>
            </w:r>
          </w:p>
        </w:tc>
        <w:tc>
          <w:tcPr>
            <w:tcW w:w="603" w:type="pct"/>
          </w:tcPr>
          <w:p w:rsidR="003C4089" w:rsidRPr="00FD187F" w:rsidRDefault="003C4089" w:rsidP="00F81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18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Статус</w:t>
            </w:r>
          </w:p>
        </w:tc>
        <w:tc>
          <w:tcPr>
            <w:tcW w:w="1690" w:type="pct"/>
          </w:tcPr>
          <w:p w:rsidR="003C4089" w:rsidRPr="00FD187F" w:rsidRDefault="003C4089" w:rsidP="00F81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18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Коментарі</w:t>
            </w:r>
          </w:p>
        </w:tc>
      </w:tr>
      <w:tr w:rsidR="003C4089" w:rsidRPr="00FD187F" w:rsidTr="00F81066">
        <w:tc>
          <w:tcPr>
            <w:tcW w:w="5000" w:type="pct"/>
            <w:gridSpan w:val="4"/>
          </w:tcPr>
          <w:p w:rsidR="003C4089" w:rsidRPr="00FD187F" w:rsidRDefault="003C4089" w:rsidP="00F81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НАК «Нафтогаз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України»</w:t>
            </w:r>
          </w:p>
        </w:tc>
      </w:tr>
      <w:tr w:rsidR="003C4089" w:rsidRPr="00FD187F" w:rsidTr="003C4089">
        <w:trPr>
          <w:trHeight w:val="833"/>
        </w:trPr>
        <w:tc>
          <w:tcPr>
            <w:tcW w:w="153" w:type="pct"/>
          </w:tcPr>
          <w:p w:rsidR="003C4089" w:rsidRPr="00FD187F" w:rsidRDefault="003C4089" w:rsidP="00F81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54" w:type="pct"/>
          </w:tcPr>
          <w:p w:rsidR="003C4089" w:rsidRPr="00FD187F" w:rsidRDefault="003C4089" w:rsidP="003C4089">
            <w:pPr>
              <w:spacing w:after="0" w:line="240" w:lineRule="auto"/>
              <w:ind w:firstLine="12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Вважаємо за доцільне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внестит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зміни у Додаток 1 до </w:t>
            </w:r>
            <w:r w:rsidRPr="003C4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Проект</w:t>
            </w:r>
            <w:r w:rsidR="009F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</w:t>
            </w:r>
            <w:r w:rsidRPr="003C4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наказу </w:t>
            </w:r>
            <w:proofErr w:type="spellStart"/>
            <w:r w:rsidRPr="003C4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Мінприроди</w:t>
            </w:r>
            <w:proofErr w:type="spellEnd"/>
            <w:r w:rsidRPr="003C4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"Про затвердження Змін до Методики визначення розмірів шкоди, зумовленої забрудненням і засміченням земельних ресурсів через порушення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природоохоронного законодавства» у коефіцієнти небезпечності забруднюючих речовин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)</w:t>
            </w:r>
            <w:r w:rsidR="009F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а саме: забруднюючі речовини нафта та нафтопродукти перенести з І групи небезпечності до І</w:t>
            </w:r>
            <w:r w:rsidR="009F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V</w:t>
            </w:r>
            <w:r w:rsidR="009F3669" w:rsidRPr="009F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9F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групи, як інші (рівні ГДК/ОДК не встановлено) </w:t>
            </w:r>
          </w:p>
        </w:tc>
        <w:tc>
          <w:tcPr>
            <w:tcW w:w="603" w:type="pct"/>
          </w:tcPr>
          <w:p w:rsidR="003C4089" w:rsidRPr="00FD187F" w:rsidRDefault="009F3669" w:rsidP="00F8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F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 враховано</w:t>
            </w:r>
          </w:p>
        </w:tc>
        <w:tc>
          <w:tcPr>
            <w:tcW w:w="1690" w:type="pct"/>
          </w:tcPr>
          <w:p w:rsidR="003C4089" w:rsidRPr="00FD187F" w:rsidRDefault="009F3669" w:rsidP="00F81066">
            <w:pPr>
              <w:spacing w:after="0" w:line="240" w:lineRule="auto"/>
              <w:ind w:firstLine="1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Зазначені зауваження не враховано через те, що зауваження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не стосуються зміни до Проекту наказу.</w:t>
            </w:r>
          </w:p>
        </w:tc>
      </w:tr>
    </w:tbl>
    <w:p w:rsidR="007122D1" w:rsidRDefault="009F3669"/>
    <w:sectPr w:rsidR="007122D1" w:rsidSect="003C408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89"/>
    <w:rsid w:val="003C4089"/>
    <w:rsid w:val="009F3669"/>
    <w:rsid w:val="00C16700"/>
    <w:rsid w:val="00E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F4A7"/>
  <w15:chartTrackingRefBased/>
  <w15:docId w15:val="{D60060AD-931C-403B-AC4A-7C494A01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0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08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40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2019-07-08T14:41:00Z</dcterms:created>
  <dcterms:modified xsi:type="dcterms:W3CDTF">2019-07-08T14:56:00Z</dcterms:modified>
</cp:coreProperties>
</file>