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0C6A40" w:rsidRPr="002C2B7D" w:rsidTr="00D8712F">
        <w:tc>
          <w:tcPr>
            <w:tcW w:w="4857" w:type="dxa"/>
          </w:tcPr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57" w:type="dxa"/>
          </w:tcPr>
          <w:p w:rsidR="000C6A40" w:rsidRPr="002C2B7D" w:rsidRDefault="000C6A40" w:rsidP="000C6A40">
            <w:pPr>
              <w:keepNext/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екології та природних ресурсів України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«____»___________</w:t>
            </w:r>
            <w:r w:rsidR="00D8712F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_2019 року</w:t>
            </w:r>
          </w:p>
          <w:p w:rsidR="000C6A40" w:rsidRPr="002C2B7D" w:rsidRDefault="00D8712F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_____________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ind w:firstLine="25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85775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textWrapping" w:clear="all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ДЕРЖАВНА ЕКОЛОГІЧНА ІНСПЕКЦІЯ УКРАЇНИ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Новопечерський пров., 3, корпус </w:t>
      </w:r>
      <w:smartTag w:uri="urn:schemas-microsoft-com:office:smarttags" w:element="metricconverter">
        <w:smartTagPr>
          <w:attr w:name="ProductID" w:val="2, м"/>
        </w:smartTagPr>
        <w:r w:rsidRPr="002C2B7D">
          <w:rPr>
            <w:rFonts w:ascii="Times New Roman" w:eastAsia="Times New Roman" w:hAnsi="Times New Roman" w:cs="Times New Roman"/>
            <w:bCs/>
            <w:sz w:val="20"/>
            <w:szCs w:val="24"/>
            <w:lang w:val="uk-UA" w:eastAsia="ru-RU"/>
          </w:rPr>
          <w:t>2, м</w:t>
        </w:r>
      </w:smartTag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 Київ, 01042, тел./факс (044) 521-20-40, тел. (044) 521-20-56, 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ел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 адреса: </w:t>
      </w:r>
      <w:hyperlink r:id="rId9" w:history="1">
        <w:r w:rsidRPr="002C2B7D">
          <w:rPr>
            <w:rFonts w:ascii="Times New Roman" w:eastAsia="Times New Roman" w:hAnsi="Times New Roman" w:cs="Times New Roman"/>
            <w:sz w:val="20"/>
            <w:szCs w:val="24"/>
            <w:lang w:val="uk-UA" w:eastAsia="ru-RU"/>
          </w:rPr>
          <w:t>info@dei.gov.ua</w:t>
        </w:r>
      </w:hyperlink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sz w:val="18"/>
          <w:szCs w:val="18"/>
          <w:lang w:val="uk-UA" w:eastAsia="ru-RU"/>
        </w:rPr>
      </w:pPr>
    </w:p>
    <w:p w:rsidR="00923C5F" w:rsidRPr="002C2B7D" w:rsidRDefault="00923C5F" w:rsidP="00923C5F">
      <w:pPr>
        <w:spacing w:after="0" w:line="240" w:lineRule="auto"/>
        <w:jc w:val="center"/>
        <w:rPr>
          <w:rFonts w:ascii="Verdana" w:eastAsia="Times New Roman" w:hAnsi="Verdana" w:cs="Times New Roman"/>
          <w:caps/>
          <w:sz w:val="18"/>
          <w:szCs w:val="18"/>
          <w:lang w:val="uk-UA" w:eastAsia="ru-RU"/>
        </w:rPr>
      </w:pPr>
      <w:r w:rsidRPr="002C2B7D">
        <w:rPr>
          <w:rFonts w:ascii="Verdana" w:eastAsia="Times New Roman" w:hAnsi="Verdana" w:cs="Times New Roman"/>
          <w:caps/>
          <w:sz w:val="18"/>
          <w:szCs w:val="18"/>
          <w:lang w:val="uk-UA" w:eastAsia="ru-RU"/>
        </w:rPr>
        <w:t>_______________________________________________________________________________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(найменування, місцезнаходження, телефони територіального органу</w:t>
      </w:r>
      <w:r w:rsidR="0043124E"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/міжрегіонального територіального органу</w:t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здійснює перевірку)</w:t>
      </w: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ind w:firstLine="30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2B6B" w:rsidRPr="002C2B7D" w:rsidRDefault="00312B6B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</w:t>
      </w:r>
    </w:p>
    <w:p w:rsidR="00312B6B" w:rsidRPr="002C2B7D" w:rsidRDefault="00540495" w:rsidP="00312B6B">
      <w:pPr>
        <w:keepNext/>
        <w:keepLine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____________________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32EBD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(дата складення акта)</w:t>
      </w:r>
    </w:p>
    <w:p w:rsidR="00312B6B" w:rsidRPr="002C2B7D" w:rsidRDefault="00312B6B" w:rsidP="00312B6B">
      <w:pPr>
        <w:spacing w:before="360"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складений за результатами проведення планового (позапланового)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заходу державного нагляду (контролю) щодо до</w:t>
      </w:r>
      <w:r w:rsidR="00F8790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держання</w:t>
      </w:r>
      <w:r w:rsidR="00D17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юридичної особи (відокремленого підрозділу) або прізвище,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ім’я та по батькові фізичної особи - підприємця)</w:t>
      </w:r>
    </w:p>
    <w:p w:rsidR="00312B6B" w:rsidRPr="002C2B7D" w:rsidRDefault="00312B6B" w:rsidP="00312B6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код згідно з ЄДРПОУ або реєстраційний номер облікової картки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платника податків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, або серія та номер паспорта*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(місцезнаходження суб’єкта господарювання, номер телефону, 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</w:t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br/>
        <w:t>телефаксу та адреса електронної пошти)</w:t>
      </w:r>
    </w:p>
    <w:p w:rsidR="00312B6B" w:rsidRPr="002C2B7D" w:rsidRDefault="00312B6B" w:rsidP="00D871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</w:p>
    <w:p w:rsidR="00312B6B" w:rsidRPr="002C2B7D" w:rsidRDefault="00312B6B" w:rsidP="00312B6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види об’єктів та/або види господарської діяльності (із зазначенням коду згідно з КВЕД), щодо яких проводиться захід: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:rsidR="00312B6B" w:rsidRPr="002C2B7D" w:rsidRDefault="00312B6B" w:rsidP="00312B6B">
      <w:pPr>
        <w:spacing w:before="120" w:after="120" w:line="259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інформація про проведення заходу державного нагляду (контролю):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2219"/>
        <w:gridCol w:w="3505"/>
      </w:tblGrid>
      <w:tr w:rsidR="00312B6B" w:rsidRPr="002C2B7D" w:rsidTr="002C2B7D">
        <w:trPr>
          <w:trHeight w:val="2325"/>
          <w:jc w:val="center"/>
        </w:trPr>
        <w:tc>
          <w:tcPr>
            <w:tcW w:w="2155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Посвідчення (направлення)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від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1103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 заходу державного нагляду (контролю):</w:t>
            </w:r>
          </w:p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плановий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позаплановий</w:t>
            </w:r>
          </w:p>
        </w:tc>
        <w:tc>
          <w:tcPr>
            <w:tcW w:w="1742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заходу державного нагляду (контролю):</w:t>
            </w:r>
          </w:p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перевірка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ревізія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обстеження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огляд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інша форма, визначена законом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_______________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(назва форми заходу)</w:t>
            </w:r>
          </w:p>
        </w:tc>
      </w:tr>
    </w:tbl>
    <w:p w:rsidR="00312B6B" w:rsidRPr="002C2B7D" w:rsidRDefault="00312B6B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________________</w:t>
      </w:r>
      <w:r w:rsidRPr="002C2B7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47C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 для проведення позапланового заходу державного нагляду (контролю)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1347C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12B6B" w:rsidRPr="002C2B7D" w:rsidRDefault="00312B6B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проведення заходу державного нагляду (контролю):</w:t>
      </w:r>
    </w:p>
    <w:tbl>
      <w:tblPr>
        <w:tblW w:w="52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4"/>
        <w:gridCol w:w="945"/>
        <w:gridCol w:w="1215"/>
        <w:gridCol w:w="1006"/>
        <w:gridCol w:w="1171"/>
        <w:gridCol w:w="854"/>
        <w:gridCol w:w="945"/>
        <w:gridCol w:w="1176"/>
        <w:gridCol w:w="1006"/>
        <w:gridCol w:w="1171"/>
      </w:tblGrid>
      <w:tr w:rsidR="00312B6B" w:rsidRPr="002C2B7D" w:rsidTr="00D4728E">
        <w:trPr>
          <w:jc w:val="center"/>
        </w:trPr>
        <w:tc>
          <w:tcPr>
            <w:tcW w:w="2661" w:type="pct"/>
            <w:gridSpan w:val="5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2339" w:type="pct"/>
            <w:gridSpan w:val="5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Завершення</w:t>
            </w:r>
          </w:p>
        </w:tc>
      </w:tr>
      <w:tr w:rsidR="00312B6B" w:rsidRPr="002C2B7D" w:rsidTr="00D4728E">
        <w:trPr>
          <w:jc w:val="center"/>
        </w:trPr>
        <w:tc>
          <w:tcPr>
            <w:tcW w:w="58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09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8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64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2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378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03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0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39" w:right="-9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5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60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</w:tr>
      <w:tr w:rsidR="00312B6B" w:rsidRPr="002C2B7D" w:rsidTr="00D4728E">
        <w:trPr>
          <w:jc w:val="center"/>
        </w:trPr>
        <w:tc>
          <w:tcPr>
            <w:tcW w:w="58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509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8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64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52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хвилини</w:t>
            </w:r>
          </w:p>
        </w:tc>
        <w:tc>
          <w:tcPr>
            <w:tcW w:w="378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403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0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5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60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хвилини</w:t>
            </w:r>
          </w:p>
        </w:tc>
      </w:tr>
    </w:tbl>
    <w:p w:rsidR="00F654BE" w:rsidRPr="002C2B7D" w:rsidRDefault="00F654BE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2B6B" w:rsidRPr="002C2B7D" w:rsidRDefault="00312B6B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Дані про останній проведений захід державного нагляду (контролю):</w:t>
      </w:r>
    </w:p>
    <w:tbl>
      <w:tblPr>
        <w:tblW w:w="990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848"/>
      </w:tblGrid>
      <w:tr w:rsidR="00312B6B" w:rsidRPr="002C2B7D" w:rsidTr="007523AD">
        <w:tc>
          <w:tcPr>
            <w:tcW w:w="5060" w:type="dxa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Плановий</w:t>
            </w:r>
          </w:p>
        </w:tc>
        <w:tc>
          <w:tcPr>
            <w:tcW w:w="4848" w:type="dxa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Позаплановий</w:t>
            </w:r>
          </w:p>
        </w:tc>
      </w:tr>
      <w:tr w:rsidR="00312B6B" w:rsidRPr="002C2B7D" w:rsidTr="007523AD">
        <w:tc>
          <w:tcPr>
            <w:tcW w:w="5060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було</w:t>
            </w:r>
          </w:p>
        </w:tc>
        <w:tc>
          <w:tcPr>
            <w:tcW w:w="4848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було</w:t>
            </w:r>
          </w:p>
        </w:tc>
      </w:tr>
      <w:tr w:rsidR="00312B6B" w:rsidRPr="002C2B7D" w:rsidTr="007523AD">
        <w:tc>
          <w:tcPr>
            <w:tcW w:w="5060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був з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 перевірки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Припис щодо усунення порушень: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видавався;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видавався;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його вимоги: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виконано;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виконано</w:t>
            </w:r>
          </w:p>
        </w:tc>
        <w:tc>
          <w:tcPr>
            <w:tcW w:w="4848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був з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 перевірки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Припис щодо усунення порушень:</w:t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видавався;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видавався;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його вимоги: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виконано;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виконано</w:t>
            </w:r>
          </w:p>
        </w:tc>
      </w:tr>
    </w:tbl>
    <w:p w:rsidR="00312B6B" w:rsidRPr="002C2B7D" w:rsidRDefault="00312B6B" w:rsidP="00312B6B">
      <w:pPr>
        <w:spacing w:before="240" w:after="160" w:line="259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 що беруть участь у проведенні заходу державного нагляду (контролю):</w:t>
      </w:r>
    </w:p>
    <w:p w:rsidR="00312B6B" w:rsidRPr="002C2B7D" w:rsidRDefault="00312B6B" w:rsidP="00312B6B">
      <w:pPr>
        <w:spacing w:before="120"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особи органу державного нагляду (контролю):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B0101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суб’єкта господарювання</w:t>
      </w:r>
      <w:r w:rsidR="0046074D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(відокремленого підрозділу)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або уповноважена ним особа: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312B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 особи: </w:t>
      </w:r>
    </w:p>
    <w:p w:rsidR="00312B6B" w:rsidRPr="002C2B7D" w:rsidRDefault="00312B6B" w:rsidP="00312B6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312B6B">
      <w:pPr>
        <w:tabs>
          <w:tab w:val="left" w:pos="1134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 проведення заходу (його окремої дії) фіксувався: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312B6B" w:rsidRPr="002C2B7D" w:rsidTr="00D4728E">
        <w:tc>
          <w:tcPr>
            <w:tcW w:w="5060" w:type="dxa"/>
            <w:vMerge w:val="restart"/>
            <w:shd w:val="clear" w:color="auto" w:fill="FFFFFF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аудіотехніки</w:t>
            </w:r>
          </w:p>
        </w:tc>
      </w:tr>
      <w:tr w:rsidR="00312B6B" w:rsidRPr="002C2B7D" w:rsidTr="00D4728E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відеотехніки</w:t>
            </w:r>
          </w:p>
        </w:tc>
      </w:tr>
      <w:tr w:rsidR="00312B6B" w:rsidRPr="002C2B7D" w:rsidTr="00D4728E">
        <w:tc>
          <w:tcPr>
            <w:tcW w:w="5060" w:type="dxa"/>
            <w:vMerge w:val="restart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ind w:left="277" w:hanging="27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аудіотехніки</w:t>
            </w:r>
          </w:p>
        </w:tc>
      </w:tr>
      <w:tr w:rsidR="00312B6B" w:rsidRPr="002C2B7D" w:rsidTr="00D4728E">
        <w:tc>
          <w:tcPr>
            <w:tcW w:w="0" w:type="auto"/>
            <w:vMerge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відеотехніки</w:t>
            </w:r>
          </w:p>
        </w:tc>
      </w:tr>
    </w:tbl>
    <w:p w:rsidR="001B06D6" w:rsidRPr="002C2B7D" w:rsidRDefault="001B06D6" w:rsidP="001B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1B06D6" w:rsidRPr="0001347C" w:rsidRDefault="001B06D6" w:rsidP="001B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Загальна характеристика суб’єкта господарювання, </w:t>
      </w:r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як </w:t>
      </w:r>
      <w:proofErr w:type="spellStart"/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природокористувача</w:t>
      </w:r>
      <w:proofErr w:type="spellEnd"/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, </w:t>
      </w:r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br/>
      </w: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що перевіряється</w:t>
      </w:r>
    </w:p>
    <w:p w:rsidR="003313C7" w:rsidRPr="0001347C" w:rsidRDefault="002E6AC7" w:rsidP="0033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 xml:space="preserve">(зазначається інформація про </w:t>
      </w:r>
      <w:r w:rsidR="00E86BB1"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>наявність правовстановлюючих документів на здійснення природокористування</w:t>
      </w:r>
      <w:r w:rsidR="003313C7" w:rsidRPr="0001347C">
        <w:rPr>
          <w:rFonts w:ascii="Times New Roman" w:eastAsia="Arial Unicode MS" w:hAnsi="Times New Roman" w:cs="Times New Roman"/>
          <w:i/>
          <w:sz w:val="28"/>
          <w:szCs w:val="20"/>
          <w:lang w:eastAsia="ru-RU"/>
        </w:rPr>
        <w:t xml:space="preserve"> </w:t>
      </w:r>
      <w:r w:rsidR="003313C7"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>та їх реквізити)</w:t>
      </w:r>
    </w:p>
    <w:p w:rsidR="001B06D6" w:rsidRPr="0001347C" w:rsidRDefault="001B06D6" w:rsidP="0033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__________________</w:t>
      </w:r>
      <w:r w:rsidR="000F154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</w:t>
      </w: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________________________________________________________________________________________________________________</w:t>
      </w:r>
      <w:r w:rsidR="00D94060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</w:t>
      </w:r>
    </w:p>
    <w:p w:rsidR="005567CD" w:rsidRPr="002C2B7D" w:rsidRDefault="005567CD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923C5F" w:rsidRPr="002C2B7D" w:rsidRDefault="00923C5F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ПЕРЕЛІК</w:t>
      </w:r>
    </w:p>
    <w:p w:rsidR="00923C5F" w:rsidRPr="002C2B7D" w:rsidRDefault="00923C5F" w:rsidP="00B53A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питань стосовно проведення заходу державного нагляду (контролю) </w:t>
      </w: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br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3"/>
        <w:gridCol w:w="142"/>
        <w:gridCol w:w="1418"/>
        <w:gridCol w:w="1396"/>
        <w:gridCol w:w="709"/>
        <w:gridCol w:w="709"/>
        <w:gridCol w:w="709"/>
        <w:gridCol w:w="6"/>
        <w:gridCol w:w="2261"/>
      </w:tblGrid>
      <w:tr w:rsidR="008A0094" w:rsidRPr="002C2B7D" w:rsidTr="00C01D01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0094" w:rsidRPr="002C2B7D" w:rsidRDefault="00554B05" w:rsidP="00554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Порядковий номер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3C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Ступінь ризику </w:t>
            </w:r>
            <w:bookmarkStart w:id="0" w:name="_Hlk483927115"/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суб’єкта господарювання</w:t>
            </w:r>
            <w:bookmarkEnd w:id="0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085117" w:rsidP="0008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Позиція суб’єкта господарювання щодо негативного впливу вимоги законодавства </w:t>
            </w:r>
            <w:r w:rsidR="006F7D46"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 1 до 4 балів)**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Відповіді на питання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Нормативне обґрунтування</w:t>
            </w:r>
          </w:p>
        </w:tc>
      </w:tr>
      <w:tr w:rsidR="008A0094" w:rsidRPr="002C2B7D" w:rsidTr="00C01D01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3E42D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</w:t>
            </w:r>
          </w:p>
          <w:p w:rsidR="003E42D5" w:rsidRPr="002C2B7D" w:rsidRDefault="003E42D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розглядалося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0094" w:rsidRPr="002C2B7D" w:rsidTr="00714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Питання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для перевірки дотримання вимог законодавства щодо додержання суб’єктом господарювання вимог законодавства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сфері охорони навколишнього природного середовища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2C2B7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раціонального використання, відтворення і охорони природних ресурсів, які поширюються на всіх суб’єктів господарювання у відповідній сфері</w:t>
            </w:r>
          </w:p>
        </w:tc>
      </w:tr>
      <w:tr w:rsidR="008A0094" w:rsidRPr="002C2B7D" w:rsidTr="00714F82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Вимоги органу державного нагляду (контролю) щодо усунення виявлених порушень вимог законодавства у визначені строки  виконано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Незначний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Абзац третій частини </w:t>
            </w:r>
            <w:r w:rsidR="0046074D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першої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статті 11</w:t>
            </w:r>
          </w:p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ЗУ № 877</w:t>
            </w:r>
          </w:p>
        </w:tc>
      </w:tr>
      <w:tr w:rsidR="005E567C" w:rsidRPr="00733457" w:rsidTr="00714F82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A5310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A53105" w:rsidP="00A5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5E567C"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иснов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5E567C"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 з оцінки впливу на довкілля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(в</w:t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исновок державної екологічної експертизи)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наявний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C" w:rsidRPr="00733457" w:rsidRDefault="00560B6C" w:rsidP="0056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5E567C" w:rsidRPr="00733457" w:rsidRDefault="00560B6C" w:rsidP="0056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67C" w:rsidRPr="00733457" w:rsidRDefault="0076580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Стаття 3 </w:t>
            </w: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="00A53105"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ЗУ № 2059</w:t>
            </w:r>
            <w:r w:rsidR="00893774"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</w:p>
          <w:p w:rsidR="00893774" w:rsidRPr="00733457" w:rsidRDefault="0089377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0094" w:rsidRPr="00733457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B80ED6" w:rsidP="00D66421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</w:pPr>
            <w:r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У</w:t>
            </w:r>
            <w:r w:rsidR="00D66421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мови висновків з оцінки впливу на довкілля</w:t>
            </w:r>
            <w:r w:rsidR="00560B6C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(</w:t>
            </w:r>
            <w:r w:rsidR="00560B6C"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 xml:space="preserve">вимоги висновків </w:t>
            </w:r>
            <w:r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 xml:space="preserve">державної </w:t>
            </w:r>
            <w:r w:rsidR="00560B6C"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>екологічної експертизи)</w:t>
            </w:r>
            <w:r w:rsidR="00D66421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, виконуються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21" w:rsidRPr="00733457" w:rsidRDefault="00D66421" w:rsidP="00D6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8A0094" w:rsidRPr="00733457" w:rsidRDefault="00D66421" w:rsidP="00D6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D81212" w:rsidP="00D8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Style w:val="rvts11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Частина шоста статті 3, частини друга і п’ята статті 9, ч</w:t>
            </w:r>
            <w:r w:rsidR="00B80ED6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астина третя статті 17 </w:t>
            </w:r>
            <w:r w:rsidR="00B80ED6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  <w:t>ЗУ № 2059</w:t>
            </w:r>
            <w:r w:rsidR="00C01D01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C1049" w:rsidRPr="00733457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0564F3" w:rsidP="007C104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7334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Речові права на земельну ділянку </w:t>
            </w:r>
            <w:r w:rsidR="007C1049" w:rsidRPr="00733457">
              <w:rPr>
                <w:rFonts w:ascii="Times New Roman" w:hAnsi="Times New Roman"/>
                <w:color w:val="auto"/>
                <w:sz w:val="28"/>
                <w:szCs w:val="28"/>
              </w:rPr>
              <w:t>наявні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3" w:rsidRPr="00733457" w:rsidRDefault="000564F3" w:rsidP="0005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9E3676" w:rsidRPr="00733457" w:rsidRDefault="000564F3" w:rsidP="0005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0564F3" w:rsidP="00C0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Статті 125, 126 ЗКУ</w:t>
            </w:r>
            <w:r w:rsidR="006B7D4B"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</w:t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астина друга статті 3 </w:t>
            </w:r>
            <w:r w:rsidR="00C01D01"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1952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C80AE2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</w:pPr>
            <w:bookmarkStart w:id="1" w:name="_Hlk483261314"/>
            <w:bookmarkStart w:id="2" w:name="_Hlk483313725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>щодо проведення</w:t>
            </w:r>
            <w:r w:rsidRPr="002C2B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про охорону атмосферного повітря </w:t>
            </w:r>
            <w:bookmarkEnd w:id="1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визначений згідно з додатком 1 до цього Акта</w:t>
            </w:r>
            <w:bookmarkEnd w:id="2"/>
            <w:r w:rsidR="00C80AE2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3" w:name="_Hlk483313232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охорону і раціональне використання вод та відтворення водних ресурсів</w:t>
            </w:r>
            <w:bookmarkEnd w:id="3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визначений згідно з додатком 2 до цього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4" w:name="_Hlk483313030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використання та охорону земель</w:t>
            </w:r>
            <w:bookmarkEnd w:id="4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визначений згідно з додатком 3 до цього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D44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5" w:name="_Hlk483317511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поводження з відходами</w:t>
            </w:r>
            <w:bookmarkEnd w:id="5"/>
            <w:r w:rsidR="00595265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, пестицидами </w:t>
            </w:r>
            <w:r w:rsidR="00F5755B" w:rsidRPr="007C104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4256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агрохімікатами</w:t>
            </w:r>
            <w:r w:rsidR="00F5755B" w:rsidRPr="007C104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визначений згідно з додатком 4 </w:t>
            </w:r>
            <w:r w:rsidR="00D44256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до цього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заходу державного нагляду (контролю) за додержанням вимог законодавства про природно-заповідний фонд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визначений згідно з додатком 5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заходу державного нагляду (контролю) за додержанням вимог законодавства про охорону, захист, використання та відтворення лісів визначений згідно з додатком 6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9377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C9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_Hlk483314782"/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Перелік питань щодо</w:t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заходу державного нагляду (контролю) за додержанням вимог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законодавства про охорону, використання і відтворення риби та інших </w:t>
            </w: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водних </w:t>
            </w:r>
            <w:bookmarkEnd w:id="6"/>
            <w:r w:rsidR="00C92D76"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біоресурсів</w:t>
            </w:r>
            <w:r w:rsidRPr="007C1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7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Перелік питань,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>щодо</w:t>
            </w:r>
            <w:r w:rsidRPr="002C2B7D">
              <w:rPr>
                <w:rFonts w:ascii="Times New Roman" w:eastAsia="Arial Unicode MS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 xml:space="preserve">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 xml:space="preserve">заходу державного нагляду (контролю) за додержанням вимог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законодавства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Pr="002C2B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охорону, утримання зоологічних колекцій, у тому числі диких тварин у неволі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8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>Перелік питань щодо проведення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 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 xml:space="preserve"> заходу державного нагляду (контролю) за додержанням вимог законодавства під час ведення мисливського господарства та здійснення полювання визначений згідно з додатком 9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Arial Unicode MS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 xml:space="preserve">заходу державного нагляду (контролю) за додержанням вимог законодавства про використання і охорону надр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10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9C0373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3" w:rsidRPr="002C2B7D" w:rsidRDefault="009C0373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1" w:rsidRPr="00D94060" w:rsidRDefault="009C0373" w:rsidP="009C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заходу державного нагляду (контролю) за додержанням вимог законодавства про охорону, утримання і використання зелених насаджень суб’єктами господарської діяльності, підпорядкованих органам місцевого самоврядування та місцевим державним адміністраціям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визначений згідно з додатком 11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Акта</w:t>
            </w:r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</w:tbl>
    <w:p w:rsidR="00923C5F" w:rsidRPr="002C2B7D" w:rsidRDefault="00923C5F" w:rsidP="00923C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</w:t>
      </w:r>
    </w:p>
    <w:p w:rsidR="003E42D5" w:rsidRPr="002C2B7D" w:rsidRDefault="00221310" w:rsidP="002213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** </w:t>
      </w:r>
      <w:r w:rsidR="003E42D5"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1 - питання щодо вимоги законодавства, дотримання якої не передбачає такого навантаження на суб’єкта господарювання.</w:t>
      </w:r>
    </w:p>
    <w:p w:rsidR="003E42D5" w:rsidRPr="002C2B7D" w:rsidRDefault="003E42D5" w:rsidP="003E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*** </w:t>
      </w:r>
      <w:r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Питання для перевірки </w:t>
      </w:r>
      <w:r w:rsidR="00FB0900"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дотримання вимог законодавства у сфері охорони навколишнього природного середовища, раціонального використання, відтворення та охорони природних ресурсів </w:t>
      </w:r>
      <w:r w:rsidR="009C0373" w:rsidRPr="002C2B7D">
        <w:rPr>
          <w:rFonts w:ascii="Times New Roman" w:hAnsi="Times New Roman" w:cs="Times New Roman"/>
          <w:sz w:val="20"/>
          <w:szCs w:val="20"/>
          <w:lang w:val="uk-UA"/>
        </w:rPr>
        <w:t>визначені в додатках 1 - 11</w:t>
      </w:r>
      <w:r w:rsidRPr="002C2B7D">
        <w:rPr>
          <w:rFonts w:ascii="Times New Roman" w:hAnsi="Times New Roman" w:cs="Times New Roman"/>
          <w:sz w:val="20"/>
          <w:szCs w:val="20"/>
          <w:lang w:val="uk-UA"/>
        </w:rPr>
        <w:t>, є невід'ємною частиною акта в разі здійснення заходу д</w:t>
      </w:r>
      <w:r w:rsidR="00FB0900" w:rsidRPr="002C2B7D">
        <w:rPr>
          <w:rFonts w:ascii="Times New Roman" w:hAnsi="Times New Roman" w:cs="Times New Roman"/>
          <w:sz w:val="20"/>
          <w:szCs w:val="20"/>
          <w:lang w:val="uk-UA"/>
        </w:rPr>
        <w:t>ержавного нагляду (контролю).</w:t>
      </w:r>
    </w:p>
    <w:p w:rsidR="00257D29" w:rsidRPr="00D44256" w:rsidRDefault="00257D29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854" w:rsidRPr="002C2B7D" w:rsidRDefault="00305854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нормативно-правових актів, </w:t>
      </w: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відповідно до яких складено перелік питань щодо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проведення заходу державного нагляду (контролю)</w:t>
      </w:r>
    </w:p>
    <w:p w:rsidR="00305854" w:rsidRPr="002C2B7D" w:rsidRDefault="00305854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f2"/>
        <w:tblW w:w="99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750"/>
        <w:gridCol w:w="2358"/>
        <w:gridCol w:w="33"/>
      </w:tblGrid>
      <w:tr w:rsidR="00610A11" w:rsidRPr="002C2B7D" w:rsidTr="00D94060">
        <w:trPr>
          <w:gridAfter w:val="1"/>
          <w:wAfter w:w="32" w:type="dxa"/>
          <w:trHeight w:val="412"/>
        </w:trPr>
        <w:tc>
          <w:tcPr>
            <w:tcW w:w="568" w:type="dxa"/>
            <w:vMerge w:val="restart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7003" w:type="dxa"/>
            <w:gridSpan w:val="2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Нормативно-правовий акт</w:t>
            </w:r>
          </w:p>
        </w:tc>
        <w:tc>
          <w:tcPr>
            <w:tcW w:w="2358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і номер державної реєстрації нормативно-правового акта </w:t>
            </w:r>
            <w:r w:rsidR="00D42D6F"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Мін’юсті</w:t>
            </w:r>
          </w:p>
        </w:tc>
      </w:tr>
      <w:tr w:rsidR="00610A11" w:rsidRPr="002C2B7D" w:rsidTr="00D94060">
        <w:trPr>
          <w:gridAfter w:val="1"/>
          <w:wAfter w:w="33" w:type="dxa"/>
          <w:trHeight w:val="411"/>
        </w:trPr>
        <w:tc>
          <w:tcPr>
            <w:tcW w:w="568" w:type="dxa"/>
            <w:vMerge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749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і номер</w:t>
            </w:r>
          </w:p>
        </w:tc>
        <w:tc>
          <w:tcPr>
            <w:tcW w:w="2358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396" w:rsidRPr="002C2B7D" w:rsidTr="00D94060">
        <w:tc>
          <w:tcPr>
            <w:tcW w:w="9961" w:type="dxa"/>
            <w:gridSpan w:val="5"/>
          </w:tcPr>
          <w:p w:rsidR="00DA7396" w:rsidRPr="002C2B7D" w:rsidRDefault="00DA7396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Кодекси та закони України</w:t>
            </w:r>
          </w:p>
        </w:tc>
      </w:tr>
      <w:tr w:rsidR="001D53A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53AB" w:rsidRPr="002C2B7D" w:rsidRDefault="00B5431B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1D53AB" w:rsidRPr="002C2B7D" w:rsidRDefault="001D53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Лісовий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ЛКУ)</w:t>
            </w:r>
          </w:p>
        </w:tc>
        <w:tc>
          <w:tcPr>
            <w:tcW w:w="2749" w:type="dxa"/>
          </w:tcPr>
          <w:p w:rsidR="001D53AB" w:rsidRPr="002C2B7D" w:rsidRDefault="001D53AB" w:rsidP="001D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січня 1994 року </w:t>
            </w:r>
          </w:p>
          <w:p w:rsidR="001D53AB" w:rsidRPr="002C2B7D" w:rsidRDefault="001D53AB" w:rsidP="001D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3852-XII</w:t>
            </w:r>
          </w:p>
        </w:tc>
        <w:tc>
          <w:tcPr>
            <w:tcW w:w="2358" w:type="dxa"/>
          </w:tcPr>
          <w:p w:rsidR="001D53AB" w:rsidRPr="002C2B7D" w:rsidRDefault="001D53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Кодекс України про надра (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КУпН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DA7396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липня 1994 року</w:t>
            </w:r>
          </w:p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132/94-ВР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Водний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ВКУ)</w:t>
            </w:r>
          </w:p>
        </w:tc>
        <w:tc>
          <w:tcPr>
            <w:tcW w:w="2749" w:type="dxa"/>
          </w:tcPr>
          <w:p w:rsidR="00DA7396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червня 1995 року</w:t>
            </w:r>
          </w:p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213/95-ВР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Земельний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ЗКУ)</w:t>
            </w:r>
          </w:p>
        </w:tc>
        <w:tc>
          <w:tcPr>
            <w:tcW w:w="2749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жовтня 2001 року</w:t>
            </w:r>
          </w:p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2768-III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правовий режим території, що зазнала радіоактивного забруднення внаслідок Чорнобильської катастрофи”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791а)</w:t>
            </w:r>
          </w:p>
        </w:tc>
        <w:tc>
          <w:tcPr>
            <w:tcW w:w="2749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лютого 1991 року № 791а-XII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охорону навколишнього природного середовища”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1264)</w:t>
            </w:r>
          </w:p>
        </w:tc>
        <w:tc>
          <w:tcPr>
            <w:tcW w:w="2749" w:type="dxa"/>
          </w:tcPr>
          <w:p w:rsidR="00610A11" w:rsidRPr="002C2B7D" w:rsidRDefault="001D306B" w:rsidP="003E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червня 1991 року № 1264-ХІІ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природно-заповідний фонд України” </w:t>
            </w:r>
            <w:r w:rsidR="003052CF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2456)</w:t>
            </w:r>
          </w:p>
        </w:tc>
        <w:tc>
          <w:tcPr>
            <w:tcW w:w="2749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червня 1992 року  № 2456-XII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охорону атмосферного повітря”</w:t>
            </w:r>
            <w:r w:rsidR="004E677D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2CF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</w:r>
            <w:r w:rsidR="004E677D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4E677D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2707)</w:t>
            </w:r>
          </w:p>
        </w:tc>
        <w:tc>
          <w:tcPr>
            <w:tcW w:w="2749" w:type="dxa"/>
          </w:tcPr>
          <w:p w:rsidR="001D306B" w:rsidRPr="002C2B7D" w:rsidRDefault="004E677D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жовтня 1992 року № 2707-ХII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страхування” (ЗУ № 85/9</w:t>
            </w:r>
            <w:r w:rsidR="0064714C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07 березня 1996 року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85/96-ВР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2FD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22FD0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відходи” (ЗУ № 187/98)</w:t>
            </w:r>
          </w:p>
        </w:tc>
        <w:tc>
          <w:tcPr>
            <w:tcW w:w="2749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березня 1998 року № 187/98-ВР</w:t>
            </w:r>
          </w:p>
        </w:tc>
        <w:tc>
          <w:tcPr>
            <w:tcW w:w="2358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2FD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22FD0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мораторій на проведення суцільних рубок на гірських схилах в ялицево-букових лісах Карпатського регіону” </w:t>
            </w:r>
            <w:r w:rsidR="00305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(ЗУ № 1436)</w:t>
            </w:r>
          </w:p>
        </w:tc>
        <w:tc>
          <w:tcPr>
            <w:tcW w:w="2749" w:type="dxa"/>
          </w:tcPr>
          <w:p w:rsidR="003E4781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лютого 2000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1436-III</w:t>
            </w:r>
          </w:p>
        </w:tc>
        <w:tc>
          <w:tcPr>
            <w:tcW w:w="2358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 w:rsidR="0064714C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 мисливське господарство та полювання” (ЗУ № 1478)</w:t>
            </w:r>
          </w:p>
        </w:tc>
        <w:tc>
          <w:tcPr>
            <w:tcW w:w="2749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лютого 2000 року № 1478-ІІІ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9477C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79477C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79477C" w:rsidRPr="002C2B7D" w:rsidRDefault="0079477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“Про об’єкти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підвищенної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небезпеки” (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2245)</w:t>
            </w:r>
          </w:p>
        </w:tc>
        <w:tc>
          <w:tcPr>
            <w:tcW w:w="2749" w:type="dxa"/>
          </w:tcPr>
          <w:p w:rsidR="0079477C" w:rsidRPr="002C2B7D" w:rsidRDefault="0079477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січня 2001 року </w:t>
            </w:r>
            <w:r w:rsidR="008F7A9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2245-ІІІ</w:t>
            </w:r>
          </w:p>
        </w:tc>
        <w:tc>
          <w:tcPr>
            <w:tcW w:w="2358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E677D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4E677D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4E677D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тваринний світ” (ЗУ № 2894)</w:t>
            </w:r>
          </w:p>
        </w:tc>
        <w:tc>
          <w:tcPr>
            <w:tcW w:w="2749" w:type="dxa"/>
          </w:tcPr>
          <w:p w:rsidR="004E677D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грудня 2001 року № 2894-ІІІ</w:t>
            </w:r>
          </w:p>
        </w:tc>
        <w:tc>
          <w:tcPr>
            <w:tcW w:w="2358" w:type="dxa"/>
          </w:tcPr>
          <w:p w:rsidR="004E677D" w:rsidRPr="002C2B7D" w:rsidRDefault="004E677D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Червону книгу України” (ЗУ № 3055)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 лютого 2002 року  № 3055-ІІІ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охорону земель” (ЗУ № 962)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червня 2003 року № 962-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</w:t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Про державний контроль за використанням та охороною земель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 (ЗУ № 963)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червня 2003 року № 963-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</w:t>
            </w:r>
            <w:r w:rsidRPr="002C2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державну реєстрацію речових прав на нерухоме майно та їх обтяжень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(ЗУ № 1952)</w:t>
            </w:r>
          </w:p>
        </w:tc>
        <w:tc>
          <w:tcPr>
            <w:tcW w:w="2749" w:type="dxa"/>
          </w:tcPr>
          <w:p w:rsidR="003E4781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липня 2004 року </w:t>
            </w:r>
          </w:p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1952-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D0C1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захист тварин від жорстокого поводження” (ЗУ № 3447)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лютого 2006 року № 3447-IV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основні засади державного нагляду (контролю) у сфері господарської діяльності” </w:t>
            </w:r>
            <w:r w:rsidR="00305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(ЗУ № 877)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квітня 2007 року  № 877-V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C30B1" w:rsidRPr="00DC30B1" w:rsidTr="00D94060">
        <w:trPr>
          <w:gridAfter w:val="1"/>
          <w:wAfter w:w="33" w:type="dxa"/>
          <w:trHeight w:val="1735"/>
        </w:trPr>
        <w:tc>
          <w:tcPr>
            <w:tcW w:w="568" w:type="dxa"/>
          </w:tcPr>
          <w:p w:rsidR="00DC30B1" w:rsidRPr="00DC30B1" w:rsidRDefault="00DC30B1" w:rsidP="00DC3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DC30B1" w:rsidRPr="00DC30B1" w:rsidRDefault="00DC30B1" w:rsidP="00DC3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Перелік документів дозвільного характеру у сфері господарської діяльності” </w:t>
            </w: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(ЗУ № 3392)</w:t>
            </w:r>
          </w:p>
        </w:tc>
        <w:tc>
          <w:tcPr>
            <w:tcW w:w="2749" w:type="dxa"/>
          </w:tcPr>
          <w:p w:rsidR="00DC30B1" w:rsidRDefault="00DC30B1" w:rsidP="00DC3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травня 2011 року </w:t>
            </w:r>
          </w:p>
          <w:p w:rsidR="00DC30B1" w:rsidRPr="00DC30B1" w:rsidRDefault="00DC30B1" w:rsidP="00DC3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3392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-VII</w:t>
            </w:r>
          </w:p>
        </w:tc>
        <w:tc>
          <w:tcPr>
            <w:tcW w:w="2358" w:type="dxa"/>
          </w:tcPr>
          <w:p w:rsidR="00DC30B1" w:rsidRPr="00DC30B1" w:rsidRDefault="00DC30B1" w:rsidP="00DC3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bookmarkStart w:id="7" w:name="_Hlk483510501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“</w:t>
            </w:r>
            <w:bookmarkEnd w:id="7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метрологію та метрологічну діяльність” (ЗУ № 1314)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червня 2014 року № 1314-VII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технічні регламенти та оцінку відповідності» (ЗУ № 124)</w:t>
            </w:r>
          </w:p>
        </w:tc>
        <w:tc>
          <w:tcPr>
            <w:tcW w:w="2749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січня 2015 року</w:t>
            </w:r>
          </w:p>
          <w:p w:rsidR="00005C50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124- VIIІ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85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D1485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оцінку впливу на довкілля» 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(ЗУ № 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2059)</w:t>
            </w:r>
          </w:p>
        </w:tc>
        <w:tc>
          <w:tcPr>
            <w:tcW w:w="2749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травня 2017 року</w:t>
            </w:r>
          </w:p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2059-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VIIІ</w:t>
            </w:r>
          </w:p>
        </w:tc>
        <w:tc>
          <w:tcPr>
            <w:tcW w:w="2358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c>
          <w:tcPr>
            <w:tcW w:w="9961" w:type="dxa"/>
            <w:gridSpan w:val="5"/>
          </w:tcPr>
          <w:p w:rsidR="0006317A" w:rsidRPr="002C2B7D" w:rsidRDefault="00CF455B" w:rsidP="003E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Постанови Кабінету Міністрів України</w:t>
            </w:r>
          </w:p>
        </w:tc>
      </w:tr>
      <w:tr w:rsidR="008D2A4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2C2B7D" w:rsidRDefault="008D2A4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Санітарні правила в лісах України, затверджені  постановою Кабінету Міністрів України (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Санітарні правила, затверджені ПКМУ № 555)</w:t>
            </w:r>
          </w:p>
        </w:tc>
        <w:tc>
          <w:tcPr>
            <w:tcW w:w="2749" w:type="dxa"/>
          </w:tcPr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липня 1995 року № 555 (в редакції постанови Кабінету Міністрів України </w:t>
            </w:r>
          </w:p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26 жовтня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2016 року № 756)</w:t>
            </w:r>
          </w:p>
        </w:tc>
        <w:tc>
          <w:tcPr>
            <w:tcW w:w="2358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6317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06317A" w:rsidRPr="002C2B7D" w:rsidRDefault="00CF455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охорони внутрішніх морських вод і територіального моря України від забруднення та засмічення, затверджені постановою Кабінету Міністрів України (Правила, затверджені ПКМУ № 269)</w:t>
            </w:r>
          </w:p>
        </w:tc>
        <w:tc>
          <w:tcPr>
            <w:tcW w:w="2749" w:type="dxa"/>
          </w:tcPr>
          <w:p w:rsidR="0006317A" w:rsidRPr="002C2B7D" w:rsidRDefault="00CF455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лютого 1996 року № 269</w:t>
            </w:r>
          </w:p>
        </w:tc>
        <w:tc>
          <w:tcPr>
            <w:tcW w:w="2358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6317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06317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заготівлі другорядних лісових матеріалів і здійснення побічних лісових користувань в лісах України, затверджений постановою Кабінету Міністрів України (Порядок, затверджений ПКМУ № 449)</w:t>
            </w:r>
          </w:p>
        </w:tc>
        <w:tc>
          <w:tcPr>
            <w:tcW w:w="2749" w:type="dxa"/>
          </w:tcPr>
          <w:p w:rsidR="0006317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квітня 1996 року № 449</w:t>
            </w:r>
          </w:p>
        </w:tc>
        <w:tc>
          <w:tcPr>
            <w:tcW w:w="2358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253" w:type="dxa"/>
          </w:tcPr>
          <w:p w:rsidR="00005C50" w:rsidRPr="002C2B7D" w:rsidRDefault="0035735A" w:rsidP="0049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Порядок розроблення нормативів гранично допустимого скидання забруднюючих речовин </w:t>
            </w:r>
            <w:r w:rsidR="00493385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у водні об’єкти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затверджений постановою Кабінету Міністрів України (Порядок, затверджений ПКМУ № 1100)</w:t>
            </w:r>
          </w:p>
        </w:tc>
        <w:tc>
          <w:tcPr>
            <w:tcW w:w="2749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вересня 1996 року № 1100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B19A8" w:rsidRPr="00983BB5" w:rsidTr="00D94060">
        <w:trPr>
          <w:gridAfter w:val="1"/>
          <w:wAfter w:w="33" w:type="dxa"/>
        </w:trPr>
        <w:tc>
          <w:tcPr>
            <w:tcW w:w="568" w:type="dxa"/>
          </w:tcPr>
          <w:p w:rsidR="005B19A8" w:rsidRPr="00983BB5" w:rsidRDefault="005B19A8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983BB5" w:rsidRPr="00983BB5" w:rsidRDefault="005B19A8" w:rsidP="00983B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Поряд</w:t>
            </w:r>
            <w:r w:rsidR="00983BB5"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</w:t>
            </w:r>
            <w:r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 ведення реєстру </w:t>
            </w:r>
          </w:p>
          <w:p w:rsidR="005B19A8" w:rsidRPr="00983BB5" w:rsidRDefault="00983BB5" w:rsidP="00983B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місць видалення відходів, затверджений постановою Кабінету Міністрів України (Порядок, затверджений, ПКМУ № 1216)</w:t>
            </w:r>
          </w:p>
        </w:tc>
        <w:tc>
          <w:tcPr>
            <w:tcW w:w="2749" w:type="dxa"/>
          </w:tcPr>
          <w:p w:rsidR="005B19A8" w:rsidRPr="00983BB5" w:rsidRDefault="00983BB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 серпня 1998 року</w:t>
            </w:r>
          </w:p>
          <w:p w:rsidR="00983BB5" w:rsidRPr="00983BB5" w:rsidRDefault="00983BB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1216</w:t>
            </w:r>
          </w:p>
        </w:tc>
        <w:tc>
          <w:tcPr>
            <w:tcW w:w="2358" w:type="dxa"/>
          </w:tcPr>
          <w:p w:rsidR="005B19A8" w:rsidRPr="00983BB5" w:rsidRDefault="005B19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реєстру об’єктів утворення, оброблення та утилізації відходів,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1360)</w:t>
            </w:r>
          </w:p>
        </w:tc>
        <w:tc>
          <w:tcPr>
            <w:tcW w:w="2749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серпня 1998 року № 1360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Правовий режим зон санітарної охорони водних об’єктів, затверджений постановою Кабінету Міністрів України (Правовий режим, затверджений ПКМУ </w:t>
            </w:r>
            <w:r w:rsidR="00053DC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2024)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грудня 1998 року № 2024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охорони поверхневих вод від забруднення зворотними водами,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465)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березня 1999 року  № 465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державного обліку та паспортизації відходів,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2034)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листопада 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1999 року № 2034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державного обліку в галузі охорони атмосферного повітря,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1655)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грудня 2001 року № 1655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F262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4F2620" w:rsidRPr="002C2B7D" w:rsidRDefault="004F2620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4F2620" w:rsidRPr="002C2B7D" w:rsidRDefault="004F2620" w:rsidP="0023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розроблення та затвердження нормативів граничнодопустимих викидів забруднюючих речовин із стаціонарних джерел, затверджений постановою Кабінету Міністрів України </w:t>
            </w:r>
            <w:r w:rsidR="00237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(Порядок, затверджений ПКМУ № 1780)</w:t>
            </w:r>
          </w:p>
        </w:tc>
        <w:tc>
          <w:tcPr>
            <w:tcW w:w="2749" w:type="dxa"/>
          </w:tcPr>
          <w:p w:rsidR="004F2620" w:rsidRDefault="002370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грудня 2001 року</w:t>
            </w:r>
          </w:p>
          <w:p w:rsidR="002370AB" w:rsidRPr="002C2B7D" w:rsidRDefault="002370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1780</w:t>
            </w:r>
          </w:p>
        </w:tc>
        <w:tc>
          <w:tcPr>
            <w:tcW w:w="2358" w:type="dxa"/>
          </w:tcPr>
          <w:p w:rsidR="004F2620" w:rsidRPr="002C2B7D" w:rsidRDefault="004F262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37CFC" w:rsidRPr="00537CFC" w:rsidTr="00D94060">
        <w:trPr>
          <w:gridAfter w:val="1"/>
          <w:wAfter w:w="33" w:type="dxa"/>
        </w:trPr>
        <w:tc>
          <w:tcPr>
            <w:tcW w:w="568" w:type="dxa"/>
          </w:tcPr>
          <w:p w:rsidR="00537CFC" w:rsidRPr="00537CFC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537CFC" w:rsidRPr="00537CFC" w:rsidRDefault="00537CFC" w:rsidP="00E3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Порядок проведення огляду,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випробування та експертного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обстеження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(технічного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діагностування) машин, механізмів, устаткування підвищеної небезпеки,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затверджений постановою Кабінету Міністрів України </w:t>
            </w:r>
            <w:r w:rsidR="00E3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(Порядок, затверджений ПКМУ № 687)</w:t>
            </w:r>
          </w:p>
        </w:tc>
        <w:tc>
          <w:tcPr>
            <w:tcW w:w="2749" w:type="dxa"/>
          </w:tcPr>
          <w:p w:rsidR="00537CFC" w:rsidRDefault="00537CF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7963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травня </w:t>
            </w:r>
            <w:r w:rsidR="00E33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2004 року</w:t>
            </w:r>
          </w:p>
          <w:p w:rsidR="00E3379C" w:rsidRPr="00537CFC" w:rsidRDefault="00E3379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687</w:t>
            </w:r>
          </w:p>
        </w:tc>
        <w:tc>
          <w:tcPr>
            <w:tcW w:w="2358" w:type="dxa"/>
          </w:tcPr>
          <w:p w:rsidR="00537CFC" w:rsidRPr="00537CFC" w:rsidRDefault="00537CF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E6E6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2E6E6F" w:rsidRPr="002C2B7D" w:rsidRDefault="002E6E6F" w:rsidP="0023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видачі дозволів на проведення робіт на землях водного фонду, затверджений постановою Кабінету Міністрів України (Порядок, затверджений ПКМУ № 557)</w:t>
            </w:r>
          </w:p>
        </w:tc>
        <w:tc>
          <w:tcPr>
            <w:tcW w:w="2749" w:type="dxa"/>
          </w:tcPr>
          <w:p w:rsidR="002E6E6F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липня 2005 року</w:t>
            </w:r>
          </w:p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557</w:t>
            </w:r>
          </w:p>
        </w:tc>
        <w:tc>
          <w:tcPr>
            <w:tcW w:w="2358" w:type="dxa"/>
          </w:tcPr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D588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BD5880" w:rsidRPr="002C2B7D" w:rsidRDefault="00BD5880" w:rsidP="00BD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6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Порядок видалення дерев, кущів, газонів і квітників у населених, затверджений постановою Кабінету Міністрів України (Порядок, затверджений ПКМУ № 1045) </w:t>
            </w:r>
          </w:p>
        </w:tc>
        <w:tc>
          <w:tcPr>
            <w:tcW w:w="2749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серпня 2006 року</w:t>
            </w:r>
          </w:p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1045</w:t>
            </w:r>
          </w:p>
        </w:tc>
        <w:tc>
          <w:tcPr>
            <w:tcW w:w="2358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відтворення лісів,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303)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березня 2007 року № 303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поліпшення якісного складу лісів,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724)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травня 2007 року  № 724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видачі спеціальних дозволів на використання лісових ресурсів, затверджений постановою Кабінету Міністрів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 видачі спеціальних дозволів на використання лісових ресурсів,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761)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 травня 2007 року  № 761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121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D3121F" w:rsidRPr="002C2B7D" w:rsidRDefault="00D3121F" w:rsidP="00D3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спеціального використання лісових ресурсів,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спеціального використання лісових ресурсів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№ 761)</w:t>
            </w:r>
          </w:p>
        </w:tc>
        <w:tc>
          <w:tcPr>
            <w:tcW w:w="2749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травня 2007 року  № 761</w:t>
            </w:r>
          </w:p>
        </w:tc>
        <w:tc>
          <w:tcPr>
            <w:tcW w:w="2358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5735A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рубок головного користування в гірських лісах Карпат,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929)</w:t>
            </w:r>
          </w:p>
        </w:tc>
        <w:tc>
          <w:tcPr>
            <w:tcW w:w="2749" w:type="dxa"/>
          </w:tcPr>
          <w:p w:rsidR="0035735A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жовтня 2008 року  № 929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05BF" w:rsidRPr="002C2B7D" w:rsidTr="00D94060">
        <w:trPr>
          <w:gridAfter w:val="1"/>
          <w:wAfter w:w="33" w:type="dxa"/>
          <w:trHeight w:val="2088"/>
        </w:trPr>
        <w:tc>
          <w:tcPr>
            <w:tcW w:w="568" w:type="dxa"/>
          </w:tcPr>
          <w:p w:rsidR="001D05BF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253" w:type="dxa"/>
          </w:tcPr>
          <w:p w:rsidR="001D05BF" w:rsidRPr="002C2B7D" w:rsidRDefault="001D05BF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8" w:name="n11"/>
            <w:bookmarkEnd w:id="8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B4A02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орядок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спеціальних дозволів на користування надрами, затверджений постановою Кабінету Міністрів України (</w:t>
            </w:r>
            <w:r w:rsidR="00BB4A02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Порядок, затверджений, ПКМУ № 615)</w:t>
            </w:r>
          </w:p>
        </w:tc>
        <w:tc>
          <w:tcPr>
            <w:tcW w:w="2749" w:type="dxa"/>
          </w:tcPr>
          <w:p w:rsidR="001D05BF" w:rsidRPr="002C2B7D" w:rsidRDefault="001D05B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травня 2011 року № 615</w:t>
            </w:r>
          </w:p>
        </w:tc>
        <w:tc>
          <w:tcPr>
            <w:tcW w:w="2358" w:type="dxa"/>
          </w:tcPr>
          <w:p w:rsidR="001D05BF" w:rsidRPr="002C2B7D" w:rsidRDefault="001D05B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7322C" w:rsidRPr="002C2B7D" w:rsidTr="00D94060">
        <w:trPr>
          <w:gridAfter w:val="1"/>
          <w:wAfter w:w="33" w:type="dxa"/>
          <w:trHeight w:val="1737"/>
        </w:trPr>
        <w:tc>
          <w:tcPr>
            <w:tcW w:w="568" w:type="dxa"/>
          </w:tcPr>
          <w:p w:rsidR="00A7322C" w:rsidRPr="00154D26" w:rsidRDefault="0001347C" w:rsidP="0007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53" w:type="dxa"/>
          </w:tcPr>
          <w:p w:rsidR="00A7322C" w:rsidRPr="00154D26" w:rsidRDefault="00B336F6" w:rsidP="0015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Кабінету Міністрів України «</w:t>
            </w:r>
            <w:r w:rsidR="00CC24F3" w:rsidRPr="00CC24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обмін інформацією про проведення рубок деревини у лісах</w:t>
            </w:r>
            <w:r w:rsidRP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(розпорядження КМУ № 208)</w:t>
            </w:r>
          </w:p>
        </w:tc>
        <w:tc>
          <w:tcPr>
            <w:tcW w:w="2749" w:type="dxa"/>
          </w:tcPr>
          <w:p w:rsidR="00A7322C" w:rsidRDefault="00CC24F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березня 2012 року</w:t>
            </w:r>
          </w:p>
          <w:p w:rsidR="00CC24F3" w:rsidRPr="002C2B7D" w:rsidRDefault="00CC24F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208-р</w:t>
            </w:r>
          </w:p>
        </w:tc>
        <w:tc>
          <w:tcPr>
            <w:tcW w:w="2358" w:type="dxa"/>
          </w:tcPr>
          <w:p w:rsidR="00A7322C" w:rsidRPr="002C2B7D" w:rsidRDefault="00A7322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B38EA" w:rsidRPr="009B4B3A" w:rsidTr="00D94060">
        <w:trPr>
          <w:gridAfter w:val="1"/>
          <w:wAfter w:w="33" w:type="dxa"/>
          <w:trHeight w:val="2326"/>
        </w:trPr>
        <w:tc>
          <w:tcPr>
            <w:tcW w:w="568" w:type="dxa"/>
          </w:tcPr>
          <w:p w:rsidR="00EB38EA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253" w:type="dxa"/>
          </w:tcPr>
          <w:p w:rsidR="00EB38EA" w:rsidRPr="002C2B7D" w:rsidRDefault="00EB38EA" w:rsidP="009B4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державного обліку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артезіанських свердловин, облаштування їх засобами вимірювання об’єму видобутих підземних вод, </w:t>
            </w:r>
            <w:r w:rsidR="009B4B3A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затверджений постановою Кабінету Міністрів України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9B4B3A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Порядок, затверджений, ПКМУ № 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963)</w:t>
            </w:r>
          </w:p>
        </w:tc>
        <w:tc>
          <w:tcPr>
            <w:tcW w:w="2749" w:type="dxa"/>
          </w:tcPr>
          <w:p w:rsidR="00EB38EA" w:rsidRDefault="009B4B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жовтня 2012 року</w:t>
            </w:r>
          </w:p>
          <w:p w:rsidR="009B4B3A" w:rsidRPr="002C2B7D" w:rsidRDefault="009B4B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963</w:t>
            </w:r>
          </w:p>
        </w:tc>
        <w:tc>
          <w:tcPr>
            <w:tcW w:w="2358" w:type="dxa"/>
          </w:tcPr>
          <w:p w:rsidR="00EB38EA" w:rsidRPr="002C2B7D" w:rsidRDefault="00EB38E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9477C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79477C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253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збирання, перевезення, зберігання, оброблення (перероблення), утилізації та/або знешкодження відпрацьованих мастил (олив), затверджений постановою Кабінету Міністрів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(Порядок, затверджений ПКМУ №</w:t>
            </w:r>
            <w:r w:rsidR="007B4C5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1221)</w:t>
            </w:r>
          </w:p>
        </w:tc>
        <w:tc>
          <w:tcPr>
            <w:tcW w:w="2749" w:type="dxa"/>
          </w:tcPr>
          <w:p w:rsidR="0079477C" w:rsidRPr="002C2B7D" w:rsidRDefault="007B4C5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 грудня 2012 року</w:t>
            </w:r>
          </w:p>
          <w:p w:rsidR="007B4C5E" w:rsidRPr="002C2B7D" w:rsidRDefault="007B4C5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1221</w:t>
            </w:r>
          </w:p>
        </w:tc>
        <w:tc>
          <w:tcPr>
            <w:tcW w:w="2358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253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регламент щодо вимог до автомобільних бензинів, дизельного, суднових та котельних палив,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Технічний регламент,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4781"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927)</w:t>
            </w:r>
          </w:p>
        </w:tc>
        <w:tc>
          <w:tcPr>
            <w:tcW w:w="2749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серпня 2013 року № 927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7783C" w:rsidRPr="002C2B7D" w:rsidTr="00D94060">
        <w:trPr>
          <w:gridAfter w:val="1"/>
          <w:wAfter w:w="33" w:type="dxa"/>
          <w:trHeight w:val="2695"/>
        </w:trPr>
        <w:tc>
          <w:tcPr>
            <w:tcW w:w="568" w:type="dxa"/>
          </w:tcPr>
          <w:p w:rsidR="00F7783C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253" w:type="dxa"/>
          </w:tcPr>
          <w:p w:rsidR="00F7783C" w:rsidRPr="002C2B7D" w:rsidRDefault="00F7783C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9" w:name="n3"/>
            <w:bookmarkEnd w:id="9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подання засобів вимірювальної техніки на періодичну повірку, обслуговування та ремонт, затверджений постановою Кабінету Міністрів України (Порядок, затверджений ПКМУ № 474</w:t>
            </w:r>
            <w:r w:rsidR="00E176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F7783C" w:rsidRPr="002C2B7D" w:rsidRDefault="00F7783C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 липня 2015 р</w:t>
            </w:r>
            <w:r w:rsidR="002D3F07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оку</w:t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D3F07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№ 474 </w:t>
            </w:r>
          </w:p>
        </w:tc>
        <w:tc>
          <w:tcPr>
            <w:tcW w:w="2358" w:type="dxa"/>
          </w:tcPr>
          <w:p w:rsidR="00F7783C" w:rsidRPr="002C2B7D" w:rsidRDefault="00F7783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253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здійснення спеціального використання водних </w:t>
            </w:r>
            <w:r w:rsidRPr="002C2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біоресурсів у внутрішніх рибогосподарських водних об’єктах (їх частинах), внутрішніх морських водах, територіальному морі, виключній (морській) економічній зоні та на континентальному шельфі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4781"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992)</w:t>
            </w:r>
          </w:p>
        </w:tc>
        <w:tc>
          <w:tcPr>
            <w:tcW w:w="2749" w:type="dxa"/>
          </w:tcPr>
          <w:p w:rsidR="006E0EE3" w:rsidRPr="002C2B7D" w:rsidRDefault="006E0EE3" w:rsidP="00EA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листопада 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року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992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253" w:type="dxa"/>
          </w:tcPr>
          <w:p w:rsidR="00D01C12" w:rsidRPr="00073174" w:rsidRDefault="006E0EE3" w:rsidP="0006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подання декларації про відходи,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118)</w:t>
            </w:r>
          </w:p>
        </w:tc>
        <w:tc>
          <w:tcPr>
            <w:tcW w:w="2749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лютого 2016 року № 118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c>
          <w:tcPr>
            <w:tcW w:w="9961" w:type="dxa"/>
            <w:gridSpan w:val="5"/>
          </w:tcPr>
          <w:p w:rsidR="006E0EE3" w:rsidRPr="002C2B7D" w:rsidRDefault="00D4728E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Нормативно-правові акти міністерств та інших органів виконавчої влади, нормативні документи</w:t>
            </w:r>
          </w:p>
        </w:tc>
      </w:tr>
      <w:tr w:rsidR="007C1049" w:rsidRPr="007C1049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7C1049" w:rsidRDefault="008D2A42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8D2A42" w:rsidRPr="007C1049" w:rsidRDefault="008D2A42" w:rsidP="0007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Настанова по відводу та таксації лісосік в лісах СРСР, затверджена Головою Державного комітету лісового господарства Ради Міністрів СРСР </w:t>
            </w:r>
            <w:r w:rsidR="00E33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24634F"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Настанова по відводу та таксації лісосік в лісах СРСР</w:t>
            </w:r>
            <w:r w:rsidR="002463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27.12.1968)</w:t>
            </w:r>
          </w:p>
        </w:tc>
        <w:tc>
          <w:tcPr>
            <w:tcW w:w="2749" w:type="dxa"/>
          </w:tcPr>
          <w:p w:rsidR="008D2A42" w:rsidRPr="007C1049" w:rsidRDefault="008D2A42" w:rsidP="00B5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B543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грудня 1968 року</w:t>
            </w:r>
          </w:p>
        </w:tc>
        <w:tc>
          <w:tcPr>
            <w:tcW w:w="2358" w:type="dxa"/>
          </w:tcPr>
          <w:p w:rsidR="008D2A42" w:rsidRPr="007C1049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D2A4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2C2B7D" w:rsidRDefault="008D2A42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Положення про єдині державні знаки та аншлаги на територіях та об'єктах природно-заповідного фонду України, затверджене наказом Міністерства охорони навколишнього природного середовища України (Положення, затверджене наказом № 30)</w:t>
            </w:r>
          </w:p>
        </w:tc>
        <w:tc>
          <w:tcPr>
            <w:tcW w:w="2749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 березня 1994 року  № 30</w:t>
            </w:r>
          </w:p>
        </w:tc>
        <w:tc>
          <w:tcPr>
            <w:tcW w:w="2358" w:type="dxa"/>
          </w:tcPr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08 квітня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 xml:space="preserve">1994 року </w:t>
            </w:r>
          </w:p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№ 72/281</w:t>
            </w:r>
          </w:p>
        </w:tc>
      </w:tr>
      <w:tr w:rsidR="003F42EC" w:rsidRPr="003F42EC" w:rsidTr="00D94060">
        <w:trPr>
          <w:gridAfter w:val="1"/>
          <w:wAfter w:w="33" w:type="dxa"/>
        </w:trPr>
        <w:tc>
          <w:tcPr>
            <w:tcW w:w="568" w:type="dxa"/>
          </w:tcPr>
          <w:p w:rsidR="003F42EC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3F42EC" w:rsidRPr="003F42EC" w:rsidRDefault="003F42EC" w:rsidP="003F42E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ДСТУ 3534-97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«</w:t>
            </w: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Знаки натурні лісовпорядні і лісогосподарські. Загальні вимоги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 (</w:t>
            </w: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ДСТУ 3534-97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749" w:type="dxa"/>
          </w:tcPr>
          <w:p w:rsidR="003F42EC" w:rsidRPr="002C2B7D" w:rsidRDefault="003F42E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3F42EC" w:rsidRPr="002C2B7D" w:rsidRDefault="003F42EC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46878" w:rsidRPr="002E745E" w:rsidTr="00D94060">
        <w:trPr>
          <w:gridAfter w:val="1"/>
          <w:wAfter w:w="33" w:type="dxa"/>
        </w:trPr>
        <w:tc>
          <w:tcPr>
            <w:tcW w:w="568" w:type="dxa"/>
          </w:tcPr>
          <w:p w:rsidR="00B46878" w:rsidRPr="002E745E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B46878" w:rsidRPr="002E745E" w:rsidRDefault="00B46878" w:rsidP="0077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Державні санітарні правила ДСП 8.8.1.2.001-98 </w:t>
            </w:r>
            <w:r w:rsidRPr="002E7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Транспортування, зберігання та застосування пестицидів у народному господарстві</w:t>
            </w:r>
            <w:r w:rsidRPr="002E7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», затверджені наказом Міністерс</w:t>
            </w:r>
            <w:r w:rsidR="00AC402D" w:rsidRPr="002E7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твом здоров’я України</w:t>
            </w:r>
            <w:bookmarkStart w:id="10" w:name="o3"/>
            <w:bookmarkEnd w:id="10"/>
            <w:r w:rsidR="00775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6630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6630D4"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ДСП 8.8.1.2.001-98</w:t>
            </w:r>
            <w:r w:rsidR="00663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749" w:type="dxa"/>
          </w:tcPr>
          <w:p w:rsidR="00B46878" w:rsidRPr="002E745E" w:rsidRDefault="00B4687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74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03 серпня 1998 року</w:t>
            </w:r>
          </w:p>
          <w:p w:rsidR="00B46878" w:rsidRPr="002E745E" w:rsidRDefault="00B4687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74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1</w:t>
            </w:r>
          </w:p>
        </w:tc>
        <w:tc>
          <w:tcPr>
            <w:tcW w:w="2358" w:type="dxa"/>
          </w:tcPr>
          <w:p w:rsidR="00B46878" w:rsidRPr="002E745E" w:rsidRDefault="00B46878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35735A" w:rsidRPr="002C2B7D" w:rsidRDefault="00D4728E" w:rsidP="0038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Форма реєстрової карти об'єктів утворення, оброблення та утилізації відходів та Інструкція щодо її складання,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затверджені наказом Міністерства охорони навколишнього природного середовища та ядерної безпеки України (</w:t>
            </w:r>
            <w:r w:rsidR="00403983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Форма та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Інструкція,</w:t>
            </w:r>
            <w:r w:rsidR="00D21E3F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3983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затверджені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наказом № 41)</w:t>
            </w:r>
          </w:p>
        </w:tc>
        <w:tc>
          <w:tcPr>
            <w:tcW w:w="2749" w:type="dxa"/>
          </w:tcPr>
          <w:p w:rsidR="0035735A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 лютого 1999 року № 41</w:t>
            </w:r>
          </w:p>
        </w:tc>
        <w:tc>
          <w:tcPr>
            <w:tcW w:w="2358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18 березня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1999 року</w:t>
            </w:r>
          </w:p>
          <w:p w:rsidR="0035735A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4728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169/3462</w:t>
            </w:r>
          </w:p>
        </w:tc>
      </w:tr>
      <w:tr w:rsidR="00D4728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4728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Правила промислового рибальства в рибогосподарських водних об’єктах України, затверджені наказом Державного комітету рибного господарства України (Правила, затверджені наказом № 33)</w:t>
            </w:r>
          </w:p>
        </w:tc>
        <w:tc>
          <w:tcPr>
            <w:tcW w:w="2749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 березня 1999 року                № 33</w:t>
            </w:r>
          </w:p>
        </w:tc>
        <w:tc>
          <w:tcPr>
            <w:tcW w:w="2358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травня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1999 року</w:t>
            </w:r>
          </w:p>
          <w:p w:rsidR="00D4728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4728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326/3619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Тимчасові правила промислового рибальства в басейні Азовського моря, затверджені Державним комітетом рибного господарства України  (Тимчасові правила, затверджені наказом № 172)                  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 грудня 1999 року № 172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січня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2000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43/4264</w:t>
            </w:r>
          </w:p>
        </w:tc>
      </w:tr>
      <w:tr w:rsidR="00BD5880" w:rsidRPr="00274DC0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74DC0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B0101B" w:rsidRPr="00274DC0" w:rsidRDefault="00BD5880" w:rsidP="00BD5880">
            <w:pPr>
              <w:pStyle w:val="m-4812394424537350934xfmc2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274DC0">
              <w:rPr>
                <w:sz w:val="28"/>
                <w:szCs w:val="28"/>
              </w:rPr>
              <w:t xml:space="preserve">Інструкції з інвентаризації зелених насаджень у населених пунктах України, затверджена наказом Державного Комітету будівництва, архітектури та </w:t>
            </w:r>
            <w:r w:rsidRPr="00274DC0">
              <w:rPr>
                <w:sz w:val="28"/>
                <w:szCs w:val="28"/>
              </w:rPr>
              <w:lastRenderedPageBreak/>
              <w:t>житлової політики України (Інструк</w:t>
            </w:r>
            <w:r w:rsidR="00274DC0">
              <w:rPr>
                <w:sz w:val="28"/>
                <w:szCs w:val="28"/>
              </w:rPr>
              <w:t>ція, затверджена наказом № 226)</w:t>
            </w:r>
          </w:p>
        </w:tc>
        <w:tc>
          <w:tcPr>
            <w:tcW w:w="2749" w:type="dxa"/>
          </w:tcPr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24 грудня 2001 року</w:t>
            </w:r>
          </w:p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226</w:t>
            </w:r>
          </w:p>
        </w:tc>
        <w:tc>
          <w:tcPr>
            <w:tcW w:w="2358" w:type="dxa"/>
          </w:tcPr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лютого </w:t>
            </w: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2002 року</w:t>
            </w:r>
          </w:p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182/6470</w:t>
            </w:r>
          </w:p>
        </w:tc>
      </w:tr>
      <w:tr w:rsidR="00A7339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03068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D03068" w:rsidRPr="002C2B7D" w:rsidRDefault="00D03068" w:rsidP="00BD5880">
            <w:pPr>
              <w:pStyle w:val="m-4812394424537350934xfmc2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2C2B7D">
              <w:rPr>
                <w:sz w:val="28"/>
                <w:szCs w:val="28"/>
              </w:rPr>
              <w:t>Інструкція про порядок та критерії взяття на державний облік об’єктів</w:t>
            </w:r>
            <w:r w:rsidR="00A73391" w:rsidRPr="002C2B7D">
              <w:rPr>
                <w:sz w:val="28"/>
                <w:szCs w:val="28"/>
              </w:rPr>
              <w:t>, які справляють або можуть справляти шкідливий вплив на здоров’я людей і стан атмосферного повітря, видів та обсягів забруднюючих речовин, що викидаються в атмосферне повітря, затверджена наказом Міністерства екології та природних ресурсів України</w:t>
            </w:r>
            <w:r w:rsidR="0076223A" w:rsidRPr="002C2B7D">
              <w:rPr>
                <w:sz w:val="28"/>
                <w:szCs w:val="28"/>
              </w:rPr>
              <w:t xml:space="preserve"> (Інструкція, затверджена наказом № 177)</w:t>
            </w:r>
          </w:p>
        </w:tc>
        <w:tc>
          <w:tcPr>
            <w:tcW w:w="2749" w:type="dxa"/>
          </w:tcPr>
          <w:p w:rsidR="00D03068" w:rsidRPr="002C2B7D" w:rsidRDefault="00A7339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 травня 2002 року № 177</w:t>
            </w:r>
          </w:p>
        </w:tc>
        <w:tc>
          <w:tcPr>
            <w:tcW w:w="2358" w:type="dxa"/>
          </w:tcPr>
          <w:p w:rsidR="00D03068" w:rsidRPr="002C2B7D" w:rsidRDefault="00A7339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22 травня </w:t>
            </w:r>
            <w:r w:rsidR="0076223A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2002 року</w:t>
            </w:r>
          </w:p>
          <w:p w:rsidR="0076223A" w:rsidRPr="002C2B7D" w:rsidRDefault="007622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445/6733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визначення територій для охорони та відтворення мисливських тварин (відтворювальних ділянок), затверджений наказом Держкомлісгоспу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Порядок, затверджений наказом № 4)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січня 2004 року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</w:t>
            </w:r>
          </w:p>
        </w:tc>
        <w:tc>
          <w:tcPr>
            <w:tcW w:w="2358" w:type="dxa"/>
          </w:tcPr>
          <w:p w:rsidR="00B85374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05 лютого </w:t>
            </w:r>
          </w:p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2004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158/8757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93551E" w:rsidRPr="002C2B7D" w:rsidRDefault="0093551E" w:rsidP="0092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зміст та складання документації державного кадастру територій та об'єктів природно-заповідного фонду України, затверджена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67)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лютого 2005 року № 67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11 березня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2005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298/10578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Проекти організації території установ природно-заповідного фонду України, затверджене наказом Міністерства охорони </w:t>
            </w:r>
          </w:p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Положення, затверджене наказом № 245)</w:t>
            </w:r>
          </w:p>
        </w:tc>
        <w:tc>
          <w:tcPr>
            <w:tcW w:w="2749" w:type="dxa"/>
          </w:tcPr>
          <w:p w:rsidR="0093551E" w:rsidRPr="002C2B7D" w:rsidRDefault="0093551E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06 липня 2005 року  № 245 (у редакції   від 21 серпня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 року № 273)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29 липня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2005 року 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№ 829/11109</w:t>
            </w:r>
          </w:p>
        </w:tc>
      </w:tr>
      <w:tr w:rsidR="00BD588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BD5880" w:rsidRPr="00F10650" w:rsidRDefault="00D201A8" w:rsidP="00F106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Правила утримання зелених насаджень у населених пунктах України, затверджені н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аказ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ом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Міністерства будівництва, архітектури та житлово-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комунального господарства України</w:t>
            </w:r>
            <w:bookmarkStart w:id="11" w:name="m_-4812394424537350934_o2"/>
            <w:bookmarkStart w:id="12" w:name="m_-4812394424537350934_o3"/>
            <w:bookmarkEnd w:id="11"/>
            <w:bookmarkEnd w:id="12"/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(Правила, затверджені наказом № 105)</w:t>
            </w:r>
          </w:p>
        </w:tc>
        <w:tc>
          <w:tcPr>
            <w:tcW w:w="2749" w:type="dxa"/>
          </w:tcPr>
          <w:p w:rsidR="00BD5880" w:rsidRPr="002C2B7D" w:rsidRDefault="00D201A8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 квітня 2006 року</w:t>
            </w:r>
          </w:p>
          <w:p w:rsidR="00D201A8" w:rsidRPr="002C2B7D" w:rsidRDefault="00D201A8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105</w:t>
            </w:r>
          </w:p>
        </w:tc>
        <w:tc>
          <w:tcPr>
            <w:tcW w:w="2358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27 липня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2006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880/12754</w:t>
            </w:r>
          </w:p>
        </w:tc>
      </w:tr>
      <w:tr w:rsidR="00274DC0" w:rsidRPr="00073174" w:rsidTr="00D94060">
        <w:trPr>
          <w:gridAfter w:val="1"/>
          <w:wAfter w:w="33" w:type="dxa"/>
        </w:trPr>
        <w:tc>
          <w:tcPr>
            <w:tcW w:w="568" w:type="dxa"/>
          </w:tcPr>
          <w:p w:rsidR="00274DC0" w:rsidRPr="00F10650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253" w:type="dxa"/>
          </w:tcPr>
          <w:p w:rsidR="00274DC0" w:rsidRPr="00F10650" w:rsidRDefault="005C46DF" w:rsidP="00277E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Наказ Міністерства екології та природних ресурсів України «Про затвердження нормативів граничнодопустимих викидів забруднюючих речовин із </w:t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стаціонарних джерел» </w:t>
            </w:r>
            <w:r w:rsidR="00073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r w:rsidR="00277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аказ Мінприроди № 309)</w:t>
            </w:r>
          </w:p>
        </w:tc>
        <w:tc>
          <w:tcPr>
            <w:tcW w:w="2749" w:type="dxa"/>
          </w:tcPr>
          <w:p w:rsidR="00274DC0" w:rsidRDefault="00F10650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червня 2006 року</w:t>
            </w:r>
          </w:p>
          <w:p w:rsidR="00F10650" w:rsidRPr="00F10650" w:rsidRDefault="00F10650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309</w:t>
            </w:r>
          </w:p>
        </w:tc>
        <w:tc>
          <w:tcPr>
            <w:tcW w:w="2358" w:type="dxa"/>
          </w:tcPr>
          <w:p w:rsidR="00F1065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01 серпня </w:t>
            </w:r>
          </w:p>
          <w:p w:rsidR="00274DC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2006 року</w:t>
            </w:r>
          </w:p>
          <w:p w:rsidR="00F10650" w:rsidRPr="00F1065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912/12786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253" w:type="dxa"/>
          </w:tcPr>
          <w:p w:rsidR="0093551E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порядок здійснення штучного розведення, вирощування риби, інших водних живих ресурсів та їх використання в спеціальних товарних рибних господарствах, за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тверджена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наказом Державного комітету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рибного господарства України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4)</w:t>
            </w:r>
          </w:p>
        </w:tc>
        <w:tc>
          <w:tcPr>
            <w:tcW w:w="2749" w:type="dxa"/>
          </w:tcPr>
          <w:p w:rsidR="0093551E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січня 2008 року           № 4</w:t>
            </w:r>
          </w:p>
        </w:tc>
        <w:tc>
          <w:tcPr>
            <w:tcW w:w="2358" w:type="dxa"/>
          </w:tcPr>
          <w:p w:rsidR="00B85374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28 січня </w:t>
            </w:r>
          </w:p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2008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64/14755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3F42EC" w:rsidP="006F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253" w:type="dxa"/>
          </w:tcPr>
          <w:p w:rsidR="003E0A82" w:rsidRPr="002C2B7D" w:rsidRDefault="003E0A82" w:rsidP="00D01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значення, затверджена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27)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 січня 2008 року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27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12 лютого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2008 року</w:t>
            </w:r>
          </w:p>
          <w:p w:rsidR="003E0A82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117/14808</w:t>
            </w:r>
          </w:p>
        </w:tc>
      </w:tr>
      <w:tr w:rsidR="00D201A8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201A8" w:rsidRPr="002C2B7D" w:rsidRDefault="003F42EC" w:rsidP="006F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253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щодо заповнення типової форми первинної облікової документації № 1-ВТ «Облік відходів та пакувальних матеріалів і тари», затверджена наказом Міністерства охорони навколишнього природного середовища України (Інструкція, затверджена наказом № 342)</w:t>
            </w:r>
          </w:p>
        </w:tc>
        <w:tc>
          <w:tcPr>
            <w:tcW w:w="2749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листопада 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2008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342</w:t>
            </w:r>
          </w:p>
        </w:tc>
        <w:tc>
          <w:tcPr>
            <w:tcW w:w="2358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9 вересня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2008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824/15515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9D0794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E0A82" w:rsidRPr="002C2B7D" w:rsidRDefault="003E0A82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технічної експлуатації установок очистки газу, затверджені наказом Міністерства охорони навколишнього природного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Правила, затверджені наказом № 52)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06 лютого 2009 року       № 52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13 квітня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2009 року </w:t>
            </w:r>
          </w:p>
          <w:p w:rsidR="003E0A82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327/16343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9D0794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Правила рубок головного користування, затверджені наказом Державного комітету лісового господарства України (Правила, затверджені наказом № 364)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 грудня 2009 року № 364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26 січня 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2010 року                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85/17380</w:t>
            </w:r>
          </w:p>
        </w:tc>
      </w:tr>
      <w:tr w:rsidR="009E3CAF" w:rsidRPr="00277E29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53" w:type="dxa"/>
          </w:tcPr>
          <w:p w:rsidR="009E3CAF" w:rsidRPr="002C2B7D" w:rsidRDefault="009E3CAF" w:rsidP="00EC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Інструкція про встановлення (відновлення) меж земельних ділянок в натурі </w:t>
            </w:r>
            <w:r w:rsidR="00277E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(на місцевості) та закріплення їх межовими знаками, затверджена наказом Державного комітету </w:t>
            </w:r>
            <w:r w:rsidR="00EC15C2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України із земельних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ресурсів України (Інструкція, затверджена наказом № 376)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 травня 2010 року</w:t>
            </w:r>
          </w:p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376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червня 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2010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391/17686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253" w:type="dxa"/>
          </w:tcPr>
          <w:p w:rsidR="009E3CAF" w:rsidRPr="002C2B7D" w:rsidRDefault="009E3CAF" w:rsidP="0027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Інструкція з проектування, технічного приймання, обліку та оцінки якості лісокультурних об'єктів, затверджена наказом Державного комітету лісового господарства України (Інструкція, затверджена наказом № 260)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 серпня 2010 року  № 260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05 листопада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2010 року </w:t>
            </w:r>
          </w:p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1046/18341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253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 утримання та розведення диких тварин, які перебувають у стані неволі або в напіввільних умовах, затверджений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Порядок, затверджений наказом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429)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вересня 2010 року  № 429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 грудня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2010 року                                   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1384/18679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253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Правила експлуатації полігонів побутових відходів, затверджені наказом Міністерства з питань житлово-комунального господарства України (Правила, затверджені наказом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  <w:t>№ 435)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грудня 2010 року</w:t>
            </w:r>
          </w:p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435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грудня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C596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№ 1307/18602</w:t>
            </w:r>
          </w:p>
        </w:tc>
      </w:tr>
      <w:tr w:rsidR="003B2175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B2175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253" w:type="dxa"/>
          </w:tcPr>
          <w:p w:rsidR="003B2175" w:rsidRPr="00511C96" w:rsidRDefault="003B2175" w:rsidP="00511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B2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</w:t>
            </w:r>
            <w:r w:rsidRPr="00C8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етодика</w:t>
            </w:r>
            <w:r w:rsidRPr="003B2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роздільного збирання побутових відходів</w:t>
            </w:r>
            <w:r w:rsidRPr="00C8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затверджена наказом </w:t>
            </w:r>
            <w:r w:rsidR="00C828E1" w:rsidRPr="003B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Міністерства розвитку, </w:t>
            </w:r>
            <w:r w:rsidR="00C828E1" w:rsidRPr="003B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будівництва та житлово-комунального господарства України</w:t>
            </w:r>
            <w:r w:rsidR="000B2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(Методика, затверджена наказом № 133)</w:t>
            </w:r>
          </w:p>
        </w:tc>
        <w:tc>
          <w:tcPr>
            <w:tcW w:w="2749" w:type="dxa"/>
          </w:tcPr>
          <w:p w:rsidR="000B2137" w:rsidRPr="00511C96" w:rsidRDefault="000B2137" w:rsidP="003B21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</w:pPr>
            <w:r w:rsidRPr="00511C96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  <w:lastRenderedPageBreak/>
              <w:t>01 серпня 2011 року</w:t>
            </w:r>
          </w:p>
          <w:p w:rsidR="000B2137" w:rsidRPr="00511C96" w:rsidRDefault="000B2137" w:rsidP="003B21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</w:pPr>
            <w:r w:rsidRPr="00511C96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  <w:t>№ 133</w:t>
            </w:r>
          </w:p>
          <w:p w:rsidR="003B2175" w:rsidRPr="002C2B7D" w:rsidRDefault="003B2175" w:rsidP="000B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3B2175" w:rsidRDefault="000B2137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жовтня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202011 року</w:t>
            </w:r>
          </w:p>
          <w:p w:rsidR="000B2137" w:rsidRPr="002C2B7D" w:rsidRDefault="000B2137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№ 1157/19895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253" w:type="dxa"/>
          </w:tcPr>
          <w:p w:rsidR="009E3CAF" w:rsidRPr="002C2B7D" w:rsidRDefault="009E3CAF" w:rsidP="00E8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Положення про правила проведення полювань, поводження із зброєю та порядок видачі ліцензій на добування мисливських тварин, затверджене наказом Мін</w:t>
            </w:r>
            <w:r w:rsidR="003C596E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істерства аграрної політики та продовольства України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(Положення, затверджене наказом № 549)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жовтня 2011 року  № 549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 жовтня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2011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1211/19949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експлуатації об’єктів поводження з побутовими відходами, затверджені наказом Міністерства регіонального розвитку, будівництва та житлово-комунального господарства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Правила, затверджені наказом № 196)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травня 2012 року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196</w:t>
            </w:r>
          </w:p>
        </w:tc>
        <w:tc>
          <w:tcPr>
            <w:tcW w:w="2358" w:type="dxa"/>
          </w:tcPr>
          <w:p w:rsidR="003948F4" w:rsidRPr="002C2B7D" w:rsidRDefault="003948F4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24 травня </w:t>
            </w:r>
            <w:r w:rsidR="00B85374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2012 року </w:t>
            </w:r>
            <w:r w:rsidR="00B85374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№ 821/21133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Правила використання корисних властивостей лісів, затверджені </w:t>
            </w:r>
            <w:r w:rsidR="00D52D14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наказом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Міністерством аграрної політики та продовольства України (Правила, затверджені наказом № 502)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серпня 2012 року  № 502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 вересня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 року</w:t>
            </w:r>
          </w:p>
          <w:p w:rsidR="003948F4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8F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1536/21848  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C13A00" w:rsidP="003F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Регламент подання інформації про проведення рубок деревини у лісах, затверджений наказом Міністерства екології </w:t>
            </w:r>
          </w:p>
          <w:p w:rsidR="003948F4" w:rsidRPr="002C2B7D" w:rsidRDefault="003948F4" w:rsidP="0027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та природних ресурсів України (Регламент, затверджений наказом № 91)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березня 2013 року № 91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березня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 року</w:t>
            </w:r>
          </w:p>
          <w:p w:rsidR="003948F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8F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479/23011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C13A00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948F4" w:rsidRPr="002C2B7D" w:rsidRDefault="003948F4" w:rsidP="00E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Порядок розроблення </w:t>
            </w:r>
            <w:r w:rsidR="00274E44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паспорта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водного об’єкта, затверджений наказом Міністерства екології та природних ресурсів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Порядок, затверджений наказом № 9</w:t>
            </w:r>
            <w:r w:rsidR="00274E44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18 березня 2013 року № 9</w:t>
            </w:r>
            <w:r w:rsidR="00274E44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18 травня </w:t>
            </w:r>
            <w:r w:rsidR="00604118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2013 року </w:t>
            </w:r>
            <w:r w:rsidR="00604118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</w:r>
            <w:r w:rsidR="001441A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1441AE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775/23307</w:t>
            </w:r>
          </w:p>
        </w:tc>
      </w:tr>
      <w:tr w:rsidR="00922B0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22B02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253" w:type="dxa"/>
          </w:tcPr>
          <w:p w:rsidR="00922B02" w:rsidRPr="002C2B7D" w:rsidRDefault="00922B0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Правила надання послуг у морських портах України, затверджені наказом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Міністерства інфраструктури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України</w:t>
            </w:r>
            <w:r w:rsidR="00D8683E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(Порядок, затверджений наказом № 348)</w:t>
            </w:r>
          </w:p>
        </w:tc>
        <w:tc>
          <w:tcPr>
            <w:tcW w:w="2749" w:type="dxa"/>
          </w:tcPr>
          <w:p w:rsidR="00922B02" w:rsidRPr="002C2B7D" w:rsidRDefault="00BB3FE1" w:rsidP="00BB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5 червня 2013 року</w:t>
            </w:r>
          </w:p>
          <w:p w:rsidR="00BB3FE1" w:rsidRPr="002C2B7D" w:rsidRDefault="00BB3FE1" w:rsidP="00BB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348</w:t>
            </w:r>
          </w:p>
        </w:tc>
        <w:tc>
          <w:tcPr>
            <w:tcW w:w="2358" w:type="dxa"/>
          </w:tcPr>
          <w:p w:rsidR="00922B02" w:rsidRPr="002C2B7D" w:rsidRDefault="00BB3FE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15 серпня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 xml:space="preserve">2013 року </w:t>
            </w:r>
          </w:p>
          <w:p w:rsidR="00BB3FE1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1401/23933</w:t>
            </w:r>
          </w:p>
        </w:tc>
      </w:tr>
      <w:tr w:rsidR="00D8683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8683E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253" w:type="dxa"/>
          </w:tcPr>
          <w:p w:rsidR="00D8683E" w:rsidRPr="002C2B7D" w:rsidRDefault="00D8683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Порядок надання послуг із забезпечення і ліквідації розливу забруднюючих речовин у морських портах, затверджений наказом Міністерства інфраструктури України (Порядок, затверджений наказом № 631)</w:t>
            </w:r>
          </w:p>
        </w:tc>
        <w:tc>
          <w:tcPr>
            <w:tcW w:w="2749" w:type="dxa"/>
          </w:tcPr>
          <w:p w:rsidR="00160C99" w:rsidRPr="002C2B7D" w:rsidRDefault="00160C99" w:rsidP="00160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21 серпня 2013 року</w:t>
            </w:r>
          </w:p>
          <w:p w:rsidR="00D8683E" w:rsidRPr="002C2B7D" w:rsidRDefault="00160C99" w:rsidP="00160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631</w:t>
            </w:r>
          </w:p>
        </w:tc>
        <w:tc>
          <w:tcPr>
            <w:tcW w:w="2358" w:type="dxa"/>
          </w:tcPr>
          <w:p w:rsidR="00160C99" w:rsidRPr="002C2B7D" w:rsidRDefault="00160C99" w:rsidP="0016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6 вересня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 xml:space="preserve">2013 року </w:t>
            </w:r>
          </w:p>
          <w:p w:rsidR="00D8683E" w:rsidRPr="002C2B7D" w:rsidRDefault="001441AE" w:rsidP="0016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60C99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1533/24065</w:t>
            </w:r>
          </w:p>
        </w:tc>
      </w:tr>
      <w:tr w:rsidR="00B90DB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90DBF" w:rsidRPr="002C2B7D" w:rsidRDefault="003F42EC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253" w:type="dxa"/>
          </w:tcPr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Інструкція про селекційний відстріл мисливських тварин, затверджена наказом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Міністерства аграрної політики та продовольства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Інструкція, затверджена наказом № 57)</w:t>
            </w:r>
          </w:p>
        </w:tc>
        <w:tc>
          <w:tcPr>
            <w:tcW w:w="2749" w:type="dxa"/>
          </w:tcPr>
          <w:p w:rsidR="00B90DBF" w:rsidRPr="002C2B7D" w:rsidRDefault="00B90DBF" w:rsidP="008F7A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 лютого 2014 року № 57</w:t>
            </w:r>
          </w:p>
        </w:tc>
        <w:tc>
          <w:tcPr>
            <w:tcW w:w="2358" w:type="dxa"/>
          </w:tcPr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квітня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2014 року</w:t>
            </w:r>
          </w:p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413/25190</w:t>
            </w:r>
          </w:p>
        </w:tc>
      </w:tr>
      <w:tr w:rsidR="008D4B0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4B04" w:rsidRPr="002C2B7D" w:rsidRDefault="003F42EC" w:rsidP="00B9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253" w:type="dxa"/>
          </w:tcPr>
          <w:p w:rsidR="008D4B04" w:rsidRPr="002C2B7D" w:rsidRDefault="008D4B04" w:rsidP="0027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Інструкція про вибірковий діагностичний відстріл мисливських тварин для проведення державної ветеринарно-санітарної експертизи,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затверджена наказом Міністерства аграрної політики та продовольства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Інструкція, затверджена наказом № 60)</w:t>
            </w:r>
          </w:p>
        </w:tc>
        <w:tc>
          <w:tcPr>
            <w:tcW w:w="2749" w:type="dxa"/>
          </w:tcPr>
          <w:p w:rsidR="008D4B04" w:rsidRPr="002C2B7D" w:rsidRDefault="008D4B0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 лютого 2014 року № 60</w:t>
            </w:r>
          </w:p>
        </w:tc>
        <w:tc>
          <w:tcPr>
            <w:tcW w:w="2358" w:type="dxa"/>
          </w:tcPr>
          <w:p w:rsidR="008D4B04" w:rsidRPr="002C2B7D" w:rsidRDefault="008D4B0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 квітня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 року</w:t>
            </w:r>
          </w:p>
          <w:p w:rsidR="008D4B0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4B0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423/25200</w:t>
            </w:r>
          </w:p>
        </w:tc>
      </w:tr>
      <w:tr w:rsidR="008D4B0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4B0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253" w:type="dxa"/>
          </w:tcPr>
          <w:p w:rsidR="008D4B04" w:rsidRPr="002C2B7D" w:rsidRDefault="008D4B04" w:rsidP="00E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Порядок ведення державного обліку водокористування, затверджений наказом Міністерства екології та природних ресурсів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Порядок, затверджений наказом № 78)</w:t>
            </w:r>
          </w:p>
        </w:tc>
        <w:tc>
          <w:tcPr>
            <w:tcW w:w="2749" w:type="dxa"/>
          </w:tcPr>
          <w:p w:rsidR="008D4B04" w:rsidRPr="002C2B7D" w:rsidRDefault="008D4B0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березня 2015 року № 78</w:t>
            </w:r>
          </w:p>
        </w:tc>
        <w:tc>
          <w:tcPr>
            <w:tcW w:w="2358" w:type="dxa"/>
          </w:tcPr>
          <w:p w:rsidR="008D4B04" w:rsidRPr="002C2B7D" w:rsidRDefault="008D4B0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квітня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року</w:t>
            </w:r>
          </w:p>
          <w:p w:rsidR="008D4B0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4B0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382/26827</w:t>
            </w:r>
          </w:p>
        </w:tc>
      </w:tr>
      <w:tr w:rsidR="007C1049" w:rsidRPr="007C1049" w:rsidTr="00D94060">
        <w:trPr>
          <w:gridAfter w:val="1"/>
          <w:wAfter w:w="33" w:type="dxa"/>
        </w:trPr>
        <w:tc>
          <w:tcPr>
            <w:tcW w:w="568" w:type="dxa"/>
          </w:tcPr>
          <w:p w:rsidR="00FE344C" w:rsidRPr="007C1049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253" w:type="dxa"/>
          </w:tcPr>
          <w:p w:rsidR="00FE344C" w:rsidRPr="007C1049" w:rsidRDefault="002E2B1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Спільний наказ Міністерства екології та природних ресурсів України та Міністерства регіонального розвитку, будівництва</w:t>
            </w:r>
            <w:r w:rsidR="00185B00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та житлово-комунального господарства України «Про затвердження форми паспорта артезіанської </w:t>
            </w:r>
            <w:r w:rsidR="00D26CEA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свердловини» (Наказ </w:t>
            </w:r>
            <w:r w:rsidR="00D26CEA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br/>
              <w:t>№ 145/84)</w:t>
            </w:r>
          </w:p>
        </w:tc>
        <w:tc>
          <w:tcPr>
            <w:tcW w:w="2749" w:type="dxa"/>
          </w:tcPr>
          <w:p w:rsidR="00FE344C" w:rsidRPr="007C1049" w:rsidRDefault="00D26CEA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 квітня 2016 року</w:t>
            </w:r>
          </w:p>
          <w:p w:rsidR="00D26CEA" w:rsidRPr="007C1049" w:rsidRDefault="00D26CEA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145/84</w:t>
            </w:r>
          </w:p>
        </w:tc>
        <w:tc>
          <w:tcPr>
            <w:tcW w:w="2358" w:type="dxa"/>
          </w:tcPr>
          <w:p w:rsidR="00FE344C" w:rsidRPr="007C1049" w:rsidRDefault="001821E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квітня </w:t>
            </w: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2016 року </w:t>
            </w:r>
          </w:p>
          <w:p w:rsidR="001821EE" w:rsidRPr="007C1049" w:rsidRDefault="001821E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№ 642/28772</w:t>
            </w:r>
          </w:p>
        </w:tc>
      </w:tr>
      <w:tr w:rsidR="00160C99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60C99" w:rsidRPr="002C2B7D" w:rsidRDefault="00277E29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160C99" w:rsidRPr="002C2B7D" w:rsidRDefault="00D06916" w:rsidP="009B6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приймання стічних вод до систем централізованого водовідведення, затверджені наказом</w:t>
            </w:r>
            <w:r w:rsidR="001441A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регіонального розвитку, будівництва та житлово-комунального господарства України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(Правила, затверджені наказом № 3</w:t>
            </w:r>
            <w:r w:rsidR="009B62FD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49" w:type="dxa"/>
          </w:tcPr>
          <w:p w:rsidR="00160C99" w:rsidRPr="002C2B7D" w:rsidRDefault="00D06916" w:rsidP="008D4B0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 2017 року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№ 316</w:t>
            </w:r>
          </w:p>
          <w:p w:rsidR="001441AE" w:rsidRPr="002C2B7D" w:rsidRDefault="001441AE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D06916" w:rsidRPr="002C2B7D" w:rsidRDefault="00D06916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січня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2018 року</w:t>
            </w:r>
          </w:p>
          <w:p w:rsidR="00160C99" w:rsidRPr="002C2B7D" w:rsidRDefault="001441AE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D06916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56/31508</w:t>
            </w:r>
          </w:p>
        </w:tc>
      </w:tr>
      <w:tr w:rsidR="00483B4B" w:rsidRPr="00483B4B" w:rsidTr="00D94060">
        <w:trPr>
          <w:gridAfter w:val="1"/>
          <w:wAfter w:w="33" w:type="dxa"/>
        </w:trPr>
        <w:tc>
          <w:tcPr>
            <w:tcW w:w="568" w:type="dxa"/>
          </w:tcPr>
          <w:p w:rsidR="00483B4B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253" w:type="dxa"/>
          </w:tcPr>
          <w:p w:rsidR="00483B4B" w:rsidRPr="002C2B7D" w:rsidRDefault="00483B4B" w:rsidP="009B6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Державної статистики України </w:t>
            </w:r>
            <w:r w:rsidRPr="0048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3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затвердження форми державного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83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статистичного спостереження № 2-ТП (повітря) (річна) «Звіт про викиди забруднюючих речовин і парникових газів у атмосферне повітря від стаціонарних джерел викидів»</w:t>
            </w:r>
            <w:r w:rsidR="00956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(наказ Держстату № 124)</w:t>
            </w:r>
          </w:p>
        </w:tc>
        <w:tc>
          <w:tcPr>
            <w:tcW w:w="2749" w:type="dxa"/>
          </w:tcPr>
          <w:p w:rsidR="00483B4B" w:rsidRDefault="00483B4B" w:rsidP="0048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липня 2018 року</w:t>
            </w:r>
          </w:p>
          <w:p w:rsidR="00483B4B" w:rsidRPr="002C2B7D" w:rsidRDefault="00483B4B" w:rsidP="0048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124</w:t>
            </w:r>
          </w:p>
        </w:tc>
        <w:tc>
          <w:tcPr>
            <w:tcW w:w="2358" w:type="dxa"/>
          </w:tcPr>
          <w:p w:rsidR="00483B4B" w:rsidRPr="002C2B7D" w:rsidRDefault="00483B4B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5854" w:rsidRPr="002C2B7D" w:rsidRDefault="00305854" w:rsidP="00305854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виявлених порушень вимог законодавства</w:t>
      </w:r>
    </w:p>
    <w:p w:rsidR="00305854" w:rsidRPr="002C2B7D" w:rsidRDefault="00305854" w:rsidP="00305854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проведення заходу державного нагляду (контролю) встановлено: </w:t>
      </w:r>
    </w:p>
    <w:p w:rsidR="00305854" w:rsidRPr="002C2B7D" w:rsidRDefault="00305854" w:rsidP="00305854">
      <w:pPr>
        <w:spacing w:before="120" w:after="160" w:line="259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відсутність порушень вимог законодавства;</w:t>
      </w:r>
    </w:p>
    <w:p w:rsidR="00305854" w:rsidRPr="002C2B7D" w:rsidRDefault="00305854" w:rsidP="00305854">
      <w:pPr>
        <w:spacing w:before="120" w:after="160" w:line="259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наявність порушень вимог законодавства.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74"/>
        <w:gridCol w:w="2455"/>
        <w:gridCol w:w="1968"/>
        <w:gridCol w:w="1761"/>
      </w:tblGrid>
      <w:tr w:rsidR="00305854" w:rsidRPr="003566CE" w:rsidTr="00AD5003">
        <w:tc>
          <w:tcPr>
            <w:tcW w:w="942" w:type="dxa"/>
            <w:tcBorders>
              <w:left w:val="single" w:sz="4" w:space="0" w:color="auto"/>
            </w:tcBorders>
            <w:vAlign w:val="center"/>
            <w:hideMark/>
          </w:tcPr>
          <w:p w:rsidR="00305854" w:rsidRPr="002C2B7D" w:rsidRDefault="00305854" w:rsidP="00305854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143" w:type="dxa"/>
            <w:vAlign w:val="center"/>
            <w:hideMark/>
          </w:tcPr>
          <w:p w:rsidR="00305854" w:rsidRPr="002C2B7D" w:rsidRDefault="00305854" w:rsidP="00305854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</w:tbl>
    <w:p w:rsidR="00305854" w:rsidRPr="002C2B7D" w:rsidRDefault="00305854" w:rsidP="00305854">
      <w:pPr>
        <w:spacing w:before="120" w:after="16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Інформація про потерпілих (за наявності):</w:t>
      </w:r>
    </w:p>
    <w:p w:rsidR="00305854" w:rsidRPr="002C2B7D" w:rsidRDefault="00305854" w:rsidP="00305854">
      <w:p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05854" w:rsidRPr="002C2B7D" w:rsidRDefault="00305854" w:rsidP="00B0101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305854" w:rsidRPr="002C2B7D" w:rsidRDefault="00305854" w:rsidP="00305854">
      <w:p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923C5F" w:rsidRDefault="00923C5F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  <w:lang w:val="uk-UA" w:eastAsia="ru-RU"/>
        </w:rPr>
      </w:pPr>
    </w:p>
    <w:p w:rsidR="002F7D73" w:rsidRPr="002C2B7D" w:rsidRDefault="002F7D73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питань для суб’єктів господарювання щодо здійснення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 контролю за діями (бездіяльністю) посадових осіб 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органу державного нагляду (контролю)*</w:t>
      </w:r>
    </w:p>
    <w:tbl>
      <w:tblPr>
        <w:tblW w:w="9935" w:type="dxa"/>
        <w:tblInd w:w="-46" w:type="dxa"/>
        <w:tblLayout w:type="fixed"/>
        <w:tblLook w:val="00A0" w:firstRow="1" w:lastRow="0" w:firstColumn="1" w:lastColumn="0" w:noHBand="0" w:noVBand="0"/>
      </w:tblPr>
      <w:tblGrid>
        <w:gridCol w:w="476"/>
        <w:gridCol w:w="4216"/>
        <w:gridCol w:w="567"/>
        <w:gridCol w:w="567"/>
        <w:gridCol w:w="1700"/>
        <w:gridCol w:w="2409"/>
      </w:tblGrid>
      <w:tr w:rsidR="00DB1A5E" w:rsidRPr="002C2B7D" w:rsidTr="00DB1A5E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A5E" w:rsidRPr="002C2B7D" w:rsidRDefault="00DB1A5E" w:rsidP="00DB1A5E">
            <w:pPr>
              <w:spacing w:before="120" w:after="160" w:line="22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E" w:rsidRPr="002C2B7D" w:rsidRDefault="00DB1A5E" w:rsidP="002F7D73">
            <w:pPr>
              <w:spacing w:before="120" w:after="16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16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</w:tc>
      </w:tr>
      <w:tr w:rsidR="00DB1A5E" w:rsidRPr="002C2B7D" w:rsidTr="00DB1A5E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66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дотримання вимог законодавства не є обов’язковим для посадових осіб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10 днів до дня здійснення такого заходу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четверта статті 5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п’ята статті 7, абзац четвертий статті 10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п’ята статті 7, абзаци четвертий та сьомий статті 10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 початком проведення заходу державного нагляду (контролю) посадовими особами органу державного нагляду (контролю) внесено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дванадцята статті 4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 статті 6</w:t>
            </w:r>
          </w:p>
        </w:tc>
      </w:tr>
    </w:tbl>
    <w:p w:rsidR="002C2B7D" w:rsidRDefault="002C2B7D" w:rsidP="002F7D73">
      <w:pPr>
        <w:spacing w:before="12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7D73" w:rsidRPr="002C2B7D" w:rsidRDefault="002F7D73" w:rsidP="002F7D73">
      <w:pPr>
        <w:spacing w:before="12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Пояснення, зауваження або заперечення щодо проведеного заходу державного нагляду (контролю) та складеного акта перевірки*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1"/>
        <w:gridCol w:w="7495"/>
      </w:tblGrid>
      <w:tr w:rsidR="002F7D73" w:rsidRPr="002C2B7D" w:rsidTr="00604118">
        <w:trPr>
          <w:trHeight w:val="507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3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Пояснення, зауваження або заперечення</w:t>
            </w:r>
          </w:p>
        </w:tc>
      </w:tr>
      <w:tr w:rsidR="002F7D73" w:rsidRPr="002C2B7D" w:rsidTr="0060411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68F8" w:rsidRDefault="00D568F8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68F8" w:rsidRDefault="00D568F8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4060" w:rsidRPr="00303171" w:rsidRDefault="00303171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F7D73" w:rsidRPr="002C2B7D" w:rsidRDefault="002F7D73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Оцінка суб’єкта господарювання щодо професійного рівня посадових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осіб органу державного нагляду (контролю), які проводили захід*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(від 1 до 10, де 10 -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3212"/>
        <w:gridCol w:w="2524"/>
      </w:tblGrid>
      <w:tr w:rsidR="002F7D73" w:rsidRPr="002C2B7D" w:rsidTr="00604118">
        <w:tc>
          <w:tcPr>
            <w:tcW w:w="2021" w:type="pct"/>
            <w:tcBorders>
              <w:lef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компетентність</w:t>
            </w:r>
          </w:p>
        </w:tc>
        <w:tc>
          <w:tcPr>
            <w:tcW w:w="1311" w:type="pct"/>
            <w:tcBorders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Доброчесність</w:t>
            </w:r>
          </w:p>
        </w:tc>
      </w:tr>
    </w:tbl>
    <w:p w:rsidR="002F7D73" w:rsidRPr="002C2B7D" w:rsidRDefault="002F7D73" w:rsidP="002F7D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особи органу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2F7D73" w:rsidRPr="002C2B7D" w:rsidTr="00D4728E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67"/>
        <w:gridCol w:w="267"/>
        <w:gridCol w:w="19"/>
        <w:gridCol w:w="2209"/>
        <w:gridCol w:w="293"/>
        <w:gridCol w:w="13"/>
        <w:gridCol w:w="3955"/>
        <w:gridCol w:w="15"/>
      </w:tblGrid>
      <w:tr w:rsidR="002F7D73" w:rsidRPr="002C2B7D" w:rsidTr="00D4728E"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9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12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32"/>
        <w:gridCol w:w="39"/>
        <w:gridCol w:w="254"/>
        <w:gridCol w:w="31"/>
        <w:gridCol w:w="2197"/>
        <w:gridCol w:w="35"/>
        <w:gridCol w:w="258"/>
        <w:gridCol w:w="29"/>
        <w:gridCol w:w="3963"/>
      </w:tblGrid>
      <w:tr w:rsidR="002F7D73" w:rsidRPr="002C2B7D" w:rsidTr="00D4728E">
        <w:trPr>
          <w:trHeight w:val="227"/>
        </w:trPr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9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Примірник цього акта на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сторінках отримано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1"/>
        <w:gridCol w:w="267"/>
        <w:gridCol w:w="2238"/>
        <w:gridCol w:w="266"/>
        <w:gridCol w:w="3986"/>
      </w:tblGrid>
      <w:tr w:rsidR="002F7D73" w:rsidRPr="002C2B7D" w:rsidTr="00D4728E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B31655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Відмітка про відмову від підписання керівником суб’єкта господарювання або уповноваженою ним особою, третіми особами цього акта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</w:t>
      </w:r>
    </w:p>
    <w:p w:rsidR="002F7D73" w:rsidRPr="002C2B7D" w:rsidRDefault="002F7D73" w:rsidP="002F7D73">
      <w:pPr>
        <w:keepNext/>
        <w:keepLines/>
        <w:spacing w:after="24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6CE" w:rsidRDefault="003566CE" w:rsidP="0035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6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охорони </w:t>
      </w:r>
    </w:p>
    <w:p w:rsidR="003566CE" w:rsidRPr="003566CE" w:rsidRDefault="003566CE" w:rsidP="00356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56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біорізноманіття</w:t>
      </w:r>
      <w:proofErr w:type="spellEnd"/>
      <w:r w:rsidRPr="00356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spellStart"/>
      <w:r w:rsidRPr="00356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біобезпеки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bookmarkStart w:id="13" w:name="_GoBack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Богданович</w:t>
      </w:r>
    </w:p>
    <w:sectPr w:rsidR="003566CE" w:rsidRPr="003566CE" w:rsidSect="002C2B7D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CE" w:rsidRDefault="003566CE">
      <w:pPr>
        <w:spacing w:after="0" w:line="240" w:lineRule="auto"/>
      </w:pPr>
      <w:r>
        <w:separator/>
      </w:r>
    </w:p>
  </w:endnote>
  <w:endnote w:type="continuationSeparator" w:id="0">
    <w:p w:rsidR="003566CE" w:rsidRDefault="003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CE" w:rsidRDefault="003566CE">
      <w:pPr>
        <w:spacing w:after="0" w:line="240" w:lineRule="auto"/>
      </w:pPr>
      <w:r>
        <w:separator/>
      </w:r>
    </w:p>
  </w:footnote>
  <w:footnote w:type="continuationSeparator" w:id="0">
    <w:p w:rsidR="003566CE" w:rsidRDefault="0035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25439"/>
      <w:docPartObj>
        <w:docPartGallery w:val="Page Numbers (Top of Page)"/>
        <w:docPartUnique/>
      </w:docPartObj>
    </w:sdtPr>
    <w:sdtContent>
      <w:p w:rsidR="003566CE" w:rsidRDefault="00356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20"/>
    <w:multiLevelType w:val="hybridMultilevel"/>
    <w:tmpl w:val="2F9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4ED"/>
    <w:multiLevelType w:val="hybridMultilevel"/>
    <w:tmpl w:val="7760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3E4"/>
    <w:multiLevelType w:val="hybridMultilevel"/>
    <w:tmpl w:val="351A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166"/>
    <w:multiLevelType w:val="hybridMultilevel"/>
    <w:tmpl w:val="8FFEA6E8"/>
    <w:lvl w:ilvl="0" w:tplc="DD16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683"/>
    <w:multiLevelType w:val="hybridMultilevel"/>
    <w:tmpl w:val="837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431"/>
    <w:multiLevelType w:val="hybridMultilevel"/>
    <w:tmpl w:val="4B60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07E8B"/>
    <w:multiLevelType w:val="hybridMultilevel"/>
    <w:tmpl w:val="60A2A190"/>
    <w:lvl w:ilvl="0" w:tplc="787C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E37F7"/>
    <w:multiLevelType w:val="hybridMultilevel"/>
    <w:tmpl w:val="37CA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194E"/>
    <w:multiLevelType w:val="hybridMultilevel"/>
    <w:tmpl w:val="49A4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0A0"/>
    <w:multiLevelType w:val="hybridMultilevel"/>
    <w:tmpl w:val="E3A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70E"/>
    <w:multiLevelType w:val="hybridMultilevel"/>
    <w:tmpl w:val="B7B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6B8E"/>
    <w:multiLevelType w:val="hybridMultilevel"/>
    <w:tmpl w:val="87C6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4F3A"/>
    <w:multiLevelType w:val="hybridMultilevel"/>
    <w:tmpl w:val="6DA48A04"/>
    <w:lvl w:ilvl="0" w:tplc="FF1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2C0E"/>
    <w:multiLevelType w:val="hybridMultilevel"/>
    <w:tmpl w:val="3E9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34A84"/>
    <w:multiLevelType w:val="hybridMultilevel"/>
    <w:tmpl w:val="924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163B"/>
    <w:multiLevelType w:val="hybridMultilevel"/>
    <w:tmpl w:val="43EC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F"/>
    <w:rsid w:val="00003E9A"/>
    <w:rsid w:val="00005C50"/>
    <w:rsid w:val="0001347C"/>
    <w:rsid w:val="0002580B"/>
    <w:rsid w:val="0002693F"/>
    <w:rsid w:val="00053DCB"/>
    <w:rsid w:val="000564F3"/>
    <w:rsid w:val="0006317A"/>
    <w:rsid w:val="000672F4"/>
    <w:rsid w:val="0007198C"/>
    <w:rsid w:val="00073174"/>
    <w:rsid w:val="000806E6"/>
    <w:rsid w:val="00085117"/>
    <w:rsid w:val="000B2137"/>
    <w:rsid w:val="000C6A40"/>
    <w:rsid w:val="000E1187"/>
    <w:rsid w:val="000F1541"/>
    <w:rsid w:val="000F209F"/>
    <w:rsid w:val="001254FA"/>
    <w:rsid w:val="001441AE"/>
    <w:rsid w:val="00154D26"/>
    <w:rsid w:val="00160C99"/>
    <w:rsid w:val="001821EE"/>
    <w:rsid w:val="00185B00"/>
    <w:rsid w:val="00186011"/>
    <w:rsid w:val="00197659"/>
    <w:rsid w:val="001B06D6"/>
    <w:rsid w:val="001D05BF"/>
    <w:rsid w:val="001D306B"/>
    <w:rsid w:val="001D53AB"/>
    <w:rsid w:val="001F6D80"/>
    <w:rsid w:val="00221310"/>
    <w:rsid w:val="00226002"/>
    <w:rsid w:val="00232EBD"/>
    <w:rsid w:val="002370AB"/>
    <w:rsid w:val="0024634F"/>
    <w:rsid w:val="00257D29"/>
    <w:rsid w:val="00274DC0"/>
    <w:rsid w:val="00274E44"/>
    <w:rsid w:val="00277E29"/>
    <w:rsid w:val="00281ED5"/>
    <w:rsid w:val="002C2B7D"/>
    <w:rsid w:val="002D3F07"/>
    <w:rsid w:val="002E2B1A"/>
    <w:rsid w:val="002E418C"/>
    <w:rsid w:val="002E6AC7"/>
    <w:rsid w:val="002E6E6F"/>
    <w:rsid w:val="002E745E"/>
    <w:rsid w:val="002F5CD4"/>
    <w:rsid w:val="002F7D73"/>
    <w:rsid w:val="00303171"/>
    <w:rsid w:val="003052CF"/>
    <w:rsid w:val="00305854"/>
    <w:rsid w:val="0031073B"/>
    <w:rsid w:val="00312B6B"/>
    <w:rsid w:val="00322FD0"/>
    <w:rsid w:val="003313C7"/>
    <w:rsid w:val="003566CE"/>
    <w:rsid w:val="0035735A"/>
    <w:rsid w:val="00385A54"/>
    <w:rsid w:val="003948F4"/>
    <w:rsid w:val="003B2175"/>
    <w:rsid w:val="003C3D5F"/>
    <w:rsid w:val="003C596E"/>
    <w:rsid w:val="003E0A82"/>
    <w:rsid w:val="003E42D5"/>
    <w:rsid w:val="003E4781"/>
    <w:rsid w:val="003E5B92"/>
    <w:rsid w:val="003F42EC"/>
    <w:rsid w:val="003F4981"/>
    <w:rsid w:val="00403983"/>
    <w:rsid w:val="0043124E"/>
    <w:rsid w:val="00442ACA"/>
    <w:rsid w:val="00452D9A"/>
    <w:rsid w:val="0045403B"/>
    <w:rsid w:val="0046074D"/>
    <w:rsid w:val="004826F4"/>
    <w:rsid w:val="00483461"/>
    <w:rsid w:val="00483B4B"/>
    <w:rsid w:val="00493385"/>
    <w:rsid w:val="004D1F9D"/>
    <w:rsid w:val="004D37FB"/>
    <w:rsid w:val="004E23B3"/>
    <w:rsid w:val="004E677D"/>
    <w:rsid w:val="004E6DF8"/>
    <w:rsid w:val="004F2620"/>
    <w:rsid w:val="00511C96"/>
    <w:rsid w:val="00512E45"/>
    <w:rsid w:val="00537CFC"/>
    <w:rsid w:val="00540495"/>
    <w:rsid w:val="00554B05"/>
    <w:rsid w:val="005567CD"/>
    <w:rsid w:val="00560B6C"/>
    <w:rsid w:val="00573305"/>
    <w:rsid w:val="00595265"/>
    <w:rsid w:val="005B19A8"/>
    <w:rsid w:val="005B29F6"/>
    <w:rsid w:val="005C46DF"/>
    <w:rsid w:val="005E567C"/>
    <w:rsid w:val="00602BBC"/>
    <w:rsid w:val="00604118"/>
    <w:rsid w:val="00610A11"/>
    <w:rsid w:val="00613433"/>
    <w:rsid w:val="006402AE"/>
    <w:rsid w:val="0064714C"/>
    <w:rsid w:val="006630D4"/>
    <w:rsid w:val="006B7D4B"/>
    <w:rsid w:val="006D7341"/>
    <w:rsid w:val="006E0AB5"/>
    <w:rsid w:val="006E0EE3"/>
    <w:rsid w:val="006F1FE3"/>
    <w:rsid w:val="006F7D46"/>
    <w:rsid w:val="00707869"/>
    <w:rsid w:val="00714F82"/>
    <w:rsid w:val="00733457"/>
    <w:rsid w:val="007376A5"/>
    <w:rsid w:val="00747D10"/>
    <w:rsid w:val="007523AD"/>
    <w:rsid w:val="007532B2"/>
    <w:rsid w:val="0076223A"/>
    <w:rsid w:val="00765805"/>
    <w:rsid w:val="00766B19"/>
    <w:rsid w:val="00775EC9"/>
    <w:rsid w:val="007767D1"/>
    <w:rsid w:val="00784262"/>
    <w:rsid w:val="0079477C"/>
    <w:rsid w:val="0079630C"/>
    <w:rsid w:val="007B4C5E"/>
    <w:rsid w:val="007C1049"/>
    <w:rsid w:val="007F0221"/>
    <w:rsid w:val="00836C5F"/>
    <w:rsid w:val="00893774"/>
    <w:rsid w:val="008A0094"/>
    <w:rsid w:val="008B2316"/>
    <w:rsid w:val="008B253E"/>
    <w:rsid w:val="008B5D2C"/>
    <w:rsid w:val="008D2A42"/>
    <w:rsid w:val="008D4B04"/>
    <w:rsid w:val="008F4986"/>
    <w:rsid w:val="008F654B"/>
    <w:rsid w:val="008F7A90"/>
    <w:rsid w:val="00912159"/>
    <w:rsid w:val="00922B02"/>
    <w:rsid w:val="00923C5F"/>
    <w:rsid w:val="0093551E"/>
    <w:rsid w:val="00936EC1"/>
    <w:rsid w:val="0094552D"/>
    <w:rsid w:val="00951B1B"/>
    <w:rsid w:val="0095675F"/>
    <w:rsid w:val="0098385D"/>
    <w:rsid w:val="00983BB5"/>
    <w:rsid w:val="009B4B3A"/>
    <w:rsid w:val="009B62FD"/>
    <w:rsid w:val="009C0373"/>
    <w:rsid w:val="009D0794"/>
    <w:rsid w:val="009E3676"/>
    <w:rsid w:val="009E3CAF"/>
    <w:rsid w:val="00A057AA"/>
    <w:rsid w:val="00A53105"/>
    <w:rsid w:val="00A659AC"/>
    <w:rsid w:val="00A7322C"/>
    <w:rsid w:val="00A73391"/>
    <w:rsid w:val="00A819FE"/>
    <w:rsid w:val="00A8338D"/>
    <w:rsid w:val="00AB15EB"/>
    <w:rsid w:val="00AC402D"/>
    <w:rsid w:val="00AC4277"/>
    <w:rsid w:val="00AD5003"/>
    <w:rsid w:val="00B0101B"/>
    <w:rsid w:val="00B14ABC"/>
    <w:rsid w:val="00B31655"/>
    <w:rsid w:val="00B336F6"/>
    <w:rsid w:val="00B46878"/>
    <w:rsid w:val="00B53A44"/>
    <w:rsid w:val="00B5431B"/>
    <w:rsid w:val="00B80ED6"/>
    <w:rsid w:val="00B85374"/>
    <w:rsid w:val="00B90DBF"/>
    <w:rsid w:val="00BB3FE1"/>
    <w:rsid w:val="00BB4A02"/>
    <w:rsid w:val="00BB615F"/>
    <w:rsid w:val="00BD5880"/>
    <w:rsid w:val="00C01D01"/>
    <w:rsid w:val="00C13A00"/>
    <w:rsid w:val="00C80AE2"/>
    <w:rsid w:val="00C828E1"/>
    <w:rsid w:val="00C92D76"/>
    <w:rsid w:val="00CA1E73"/>
    <w:rsid w:val="00CA60C2"/>
    <w:rsid w:val="00CA7C30"/>
    <w:rsid w:val="00CC24F3"/>
    <w:rsid w:val="00CC3A43"/>
    <w:rsid w:val="00CD0A3D"/>
    <w:rsid w:val="00CF39F8"/>
    <w:rsid w:val="00CF455B"/>
    <w:rsid w:val="00D01C12"/>
    <w:rsid w:val="00D03068"/>
    <w:rsid w:val="00D06916"/>
    <w:rsid w:val="00D17EFD"/>
    <w:rsid w:val="00D201A8"/>
    <w:rsid w:val="00D21E3F"/>
    <w:rsid w:val="00D26CEA"/>
    <w:rsid w:val="00D3121F"/>
    <w:rsid w:val="00D33DC2"/>
    <w:rsid w:val="00D35E1E"/>
    <w:rsid w:val="00D36BC4"/>
    <w:rsid w:val="00D42D6F"/>
    <w:rsid w:val="00D44256"/>
    <w:rsid w:val="00D4728E"/>
    <w:rsid w:val="00D52D14"/>
    <w:rsid w:val="00D5384A"/>
    <w:rsid w:val="00D568F8"/>
    <w:rsid w:val="00D66421"/>
    <w:rsid w:val="00D81212"/>
    <w:rsid w:val="00D83454"/>
    <w:rsid w:val="00D8683E"/>
    <w:rsid w:val="00D8712F"/>
    <w:rsid w:val="00D94060"/>
    <w:rsid w:val="00D97DD9"/>
    <w:rsid w:val="00DA7396"/>
    <w:rsid w:val="00DB1A5E"/>
    <w:rsid w:val="00DC30B1"/>
    <w:rsid w:val="00DD1485"/>
    <w:rsid w:val="00DD1FE1"/>
    <w:rsid w:val="00E043D7"/>
    <w:rsid w:val="00E05F62"/>
    <w:rsid w:val="00E06B59"/>
    <w:rsid w:val="00E17699"/>
    <w:rsid w:val="00E335CD"/>
    <w:rsid w:val="00E3379C"/>
    <w:rsid w:val="00E4100C"/>
    <w:rsid w:val="00E44B5A"/>
    <w:rsid w:val="00E53172"/>
    <w:rsid w:val="00E66B08"/>
    <w:rsid w:val="00E779AB"/>
    <w:rsid w:val="00E86BB1"/>
    <w:rsid w:val="00E86BF0"/>
    <w:rsid w:val="00EA601A"/>
    <w:rsid w:val="00EB38EA"/>
    <w:rsid w:val="00EC15C2"/>
    <w:rsid w:val="00ED0C1C"/>
    <w:rsid w:val="00F10650"/>
    <w:rsid w:val="00F53224"/>
    <w:rsid w:val="00F5755B"/>
    <w:rsid w:val="00F613FB"/>
    <w:rsid w:val="00F654BE"/>
    <w:rsid w:val="00F7783C"/>
    <w:rsid w:val="00F87906"/>
    <w:rsid w:val="00F9011B"/>
    <w:rsid w:val="00FB0900"/>
    <w:rsid w:val="00FB5445"/>
    <w:rsid w:val="00FB6CDC"/>
    <w:rsid w:val="00FE344C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10309"/>
  <w15:docId w15:val="{E64F6AEE-F958-4B66-AA81-ED8CF4F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23C5F"/>
    <w:pPr>
      <w:keepNext/>
      <w:tabs>
        <w:tab w:val="left" w:pos="720"/>
      </w:tabs>
      <w:spacing w:after="0" w:line="240" w:lineRule="auto"/>
      <w:ind w:firstLine="59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923C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23C5F"/>
    <w:pPr>
      <w:keepNext/>
      <w:adjustRightInd w:val="0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paragraph" w:styleId="4">
    <w:name w:val="heading 4"/>
    <w:basedOn w:val="a"/>
    <w:next w:val="a"/>
    <w:link w:val="40"/>
    <w:qFormat/>
    <w:rsid w:val="00923C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923C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23C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923C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923C5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923C5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3C5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3C5F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3C5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23C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23C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23C5F"/>
  </w:style>
  <w:style w:type="paragraph" w:styleId="a3">
    <w:name w:val="header"/>
    <w:basedOn w:val="a"/>
    <w:link w:val="a4"/>
    <w:uiPriority w:val="99"/>
    <w:rsid w:val="00923C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23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92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92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21"/>
      <w:szCs w:val="21"/>
      <w:lang w:val="uk-UA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923C5F"/>
    <w:rPr>
      <w:rFonts w:ascii="Courier New" w:eastAsia="Arial Unicode MS" w:hAnsi="Courier New" w:cs="Times New Roman"/>
      <w:color w:val="000000"/>
      <w:sz w:val="21"/>
      <w:szCs w:val="21"/>
    </w:rPr>
  </w:style>
  <w:style w:type="character" w:customStyle="1" w:styleId="spelle">
    <w:name w:val="spelle"/>
    <w:basedOn w:val="a0"/>
    <w:rsid w:val="00923C5F"/>
  </w:style>
  <w:style w:type="paragraph" w:customStyle="1" w:styleId="a00">
    <w:name w:val="a0"/>
    <w:basedOn w:val="a"/>
    <w:rsid w:val="00923C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923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spacing"/>
    <w:basedOn w:val="a"/>
    <w:rsid w:val="00923C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</w:style>
  <w:style w:type="character" w:customStyle="1" w:styleId="grame">
    <w:name w:val="grame"/>
    <w:basedOn w:val="a0"/>
    <w:rsid w:val="00923C5F"/>
  </w:style>
  <w:style w:type="paragraph" w:styleId="21">
    <w:name w:val="Body Text 2"/>
    <w:basedOn w:val="a"/>
    <w:link w:val="22"/>
    <w:rsid w:val="00923C5F"/>
    <w:pPr>
      <w:adjustRightInd w:val="0"/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2">
    <w:name w:val="Основной текст 2 Знак"/>
    <w:basedOn w:val="a0"/>
    <w:link w:val="21"/>
    <w:rsid w:val="00923C5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1">
    <w:name w:val="Body Text 3"/>
    <w:basedOn w:val="a"/>
    <w:link w:val="32"/>
    <w:rsid w:val="00923C5F"/>
    <w:pPr>
      <w:adjustRightInd w:val="0"/>
      <w:spacing w:before="100" w:beforeAutospacing="1" w:after="100" w:afterAutospacing="1" w:line="240" w:lineRule="auto"/>
      <w:ind w:right="225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val="uk-UA" w:eastAsia="ru-RU"/>
    </w:rPr>
  </w:style>
  <w:style w:type="character" w:customStyle="1" w:styleId="32">
    <w:name w:val="Основной текст 3 Знак"/>
    <w:basedOn w:val="a0"/>
    <w:link w:val="31"/>
    <w:rsid w:val="00923C5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FontStyle15">
    <w:name w:val="Font Style15"/>
    <w:rsid w:val="00923C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23C5F"/>
    <w:rPr>
      <w:rFonts w:ascii="Times New Roman" w:hAnsi="Times New Roman" w:cs="Times New Roman" w:hint="default"/>
      <w:sz w:val="20"/>
      <w:szCs w:val="20"/>
    </w:rPr>
  </w:style>
  <w:style w:type="paragraph" w:styleId="a9">
    <w:name w:val="Body Text Indent"/>
    <w:basedOn w:val="a"/>
    <w:link w:val="aa"/>
    <w:rsid w:val="00923C5F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23C5F"/>
  </w:style>
  <w:style w:type="paragraph" w:styleId="ac">
    <w:name w:val="Balloon Text"/>
    <w:basedOn w:val="a"/>
    <w:link w:val="ad"/>
    <w:semiHidden/>
    <w:rsid w:val="00923C5F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d">
    <w:name w:val="Текст выноски Знак"/>
    <w:basedOn w:val="a0"/>
    <w:link w:val="ac"/>
    <w:semiHidden/>
    <w:rsid w:val="00923C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923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923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923C5F"/>
    <w:rPr>
      <w:sz w:val="28"/>
      <w:szCs w:val="28"/>
      <w:lang w:val="uk-UA" w:eastAsia="ru-RU" w:bidi="ar-SA"/>
    </w:rPr>
  </w:style>
  <w:style w:type="character" w:customStyle="1" w:styleId="61">
    <w:name w:val="Знак Знак6"/>
    <w:rsid w:val="00923C5F"/>
    <w:rPr>
      <w:rFonts w:ascii="Courier New" w:eastAsia="Arial Unicode MS" w:hAnsi="Courier New" w:cs="Courier New"/>
      <w:color w:val="000000"/>
      <w:sz w:val="21"/>
      <w:szCs w:val="21"/>
      <w:lang w:val="uk-UA" w:eastAsia="ru-RU" w:bidi="ar-SA"/>
    </w:rPr>
  </w:style>
  <w:style w:type="character" w:customStyle="1" w:styleId="23">
    <w:name w:val="Знак Знак2"/>
    <w:semiHidden/>
    <w:rsid w:val="00923C5F"/>
    <w:rPr>
      <w:lang w:val="uk-UA" w:eastAsia="ru-RU" w:bidi="ar-SA"/>
    </w:rPr>
  </w:style>
  <w:style w:type="character" w:customStyle="1" w:styleId="12">
    <w:name w:val="Знак Знак1"/>
    <w:rsid w:val="00923C5F"/>
    <w:rPr>
      <w:b/>
      <w:sz w:val="28"/>
      <w:lang w:val="uk-UA" w:eastAsia="ru-RU" w:bidi="ar-SA"/>
    </w:rPr>
  </w:style>
  <w:style w:type="character" w:customStyle="1" w:styleId="HTMLPreformattedChar">
    <w:name w:val="HTML Preformatted Char"/>
    <w:locked/>
    <w:rsid w:val="00923C5F"/>
    <w:rPr>
      <w:rFonts w:ascii="Courier New" w:eastAsia="Arial Unicode MS" w:hAnsi="Courier New" w:cs="Courier New"/>
      <w:color w:val="000000"/>
      <w:sz w:val="21"/>
      <w:szCs w:val="21"/>
      <w:lang w:val="uk-UA" w:eastAsia="ru-RU"/>
    </w:rPr>
  </w:style>
  <w:style w:type="paragraph" w:styleId="24">
    <w:name w:val="Body Text Indent 2"/>
    <w:basedOn w:val="a"/>
    <w:link w:val="25"/>
    <w:rsid w:val="00923C5F"/>
    <w:pPr>
      <w:tabs>
        <w:tab w:val="left" w:pos="720"/>
      </w:tabs>
      <w:spacing w:after="0" w:line="240" w:lineRule="auto"/>
      <w:ind w:right="-52" w:firstLine="254"/>
      <w:jc w:val="both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923C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rvts44">
    <w:name w:val="rvts44"/>
    <w:basedOn w:val="a0"/>
    <w:rsid w:val="00923C5F"/>
  </w:style>
  <w:style w:type="character" w:customStyle="1" w:styleId="rvts0">
    <w:name w:val="rvts0"/>
    <w:basedOn w:val="a0"/>
    <w:rsid w:val="00923C5F"/>
  </w:style>
  <w:style w:type="paragraph" w:customStyle="1" w:styleId="rvps6">
    <w:name w:val="rvps6"/>
    <w:basedOn w:val="a"/>
    <w:rsid w:val="0092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23C5F"/>
  </w:style>
  <w:style w:type="paragraph" w:customStyle="1" w:styleId="af0">
    <w:name w:val="Нормальний текст"/>
    <w:basedOn w:val="a"/>
    <w:rsid w:val="00923C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923C5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f1">
    <w:name w:val="Hyperlink"/>
    <w:rsid w:val="00923C5F"/>
    <w:rPr>
      <w:color w:val="0563C1"/>
      <w:u w:val="single"/>
    </w:rPr>
  </w:style>
  <w:style w:type="character" w:customStyle="1" w:styleId="rvts9">
    <w:name w:val="rvts9"/>
    <w:basedOn w:val="a0"/>
    <w:rsid w:val="00923C5F"/>
  </w:style>
  <w:style w:type="character" w:customStyle="1" w:styleId="rvts11">
    <w:name w:val="rvts11"/>
    <w:basedOn w:val="a0"/>
    <w:rsid w:val="00D66421"/>
  </w:style>
  <w:style w:type="character" w:customStyle="1" w:styleId="rvts37">
    <w:name w:val="rvts37"/>
    <w:basedOn w:val="a0"/>
    <w:rsid w:val="00D66421"/>
  </w:style>
  <w:style w:type="table" w:styleId="af2">
    <w:name w:val="Table Grid"/>
    <w:basedOn w:val="a1"/>
    <w:uiPriority w:val="39"/>
    <w:rsid w:val="009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812394424537350934xfmc2">
    <w:name w:val="m_-4812394424537350934xfmc2"/>
    <w:basedOn w:val="a"/>
    <w:rsid w:val="00B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Normal (Web)"/>
    <w:basedOn w:val="a"/>
    <w:uiPriority w:val="99"/>
    <w:unhideWhenUsed/>
    <w:rsid w:val="00B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0930-F2F8-4144-B331-2459DC56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20622</Words>
  <Characters>11756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pravo609@outlook.com</cp:lastModifiedBy>
  <cp:revision>17</cp:revision>
  <cp:lastPrinted>2019-09-16T11:53:00Z</cp:lastPrinted>
  <dcterms:created xsi:type="dcterms:W3CDTF">2019-07-22T07:26:00Z</dcterms:created>
  <dcterms:modified xsi:type="dcterms:W3CDTF">2019-09-16T11:59:00Z</dcterms:modified>
</cp:coreProperties>
</file>