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326DF8">
              <w:rPr>
                <w:sz w:val="28"/>
                <w:szCs w:val="28"/>
              </w:rPr>
              <w:t>3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355298" w:rsidP="0036456E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 w:rsidR="0036456E">
              <w:rPr>
                <w:rStyle w:val="rvts15"/>
                <w:sz w:val="28"/>
                <w:szCs w:val="28"/>
                <w:lang w:val="en-US"/>
              </w:rPr>
              <w:t xml:space="preserve">01 </w:t>
            </w:r>
            <w:bookmarkStart w:id="0" w:name="_GoBack"/>
            <w:bookmarkEnd w:id="0"/>
            <w:r w:rsidR="002B7F24">
              <w:rPr>
                <w:rStyle w:val="rvts15"/>
                <w:sz w:val="28"/>
                <w:szCs w:val="28"/>
                <w:lang w:val="en-US"/>
              </w:rPr>
              <w:t xml:space="preserve">вересня </w:t>
            </w:r>
            <w:r w:rsidRPr="00F4089C">
              <w:rPr>
                <w:rStyle w:val="rvts15"/>
                <w:sz w:val="28"/>
                <w:szCs w:val="28"/>
              </w:rPr>
              <w:t xml:space="preserve">2021р. № </w:t>
            </w:r>
            <w:r w:rsidR="002B7F24">
              <w:rPr>
                <w:rStyle w:val="rvts15"/>
                <w:sz w:val="28"/>
                <w:szCs w:val="28"/>
              </w:rPr>
              <w:t>377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966771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A21D18">
        <w:rPr>
          <w:sz w:val="28"/>
          <w:szCs w:val="28"/>
        </w:rPr>
        <w:t>ресурсного забезпечення та експлуатації</w:t>
      </w:r>
      <w:r w:rsidR="00966771">
        <w:rPr>
          <w:sz w:val="28"/>
          <w:szCs w:val="28"/>
        </w:rPr>
        <w:t xml:space="preserve"> </w:t>
      </w:r>
    </w:p>
    <w:p w:rsidR="003B6E85" w:rsidRPr="00A730A6" w:rsidRDefault="005537B9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</w:t>
      </w:r>
      <w:r w:rsidR="00A21D18">
        <w:rPr>
          <w:sz w:val="28"/>
          <w:szCs w:val="28"/>
        </w:rPr>
        <w:t>вління бухгалтерського</w:t>
      </w:r>
      <w:r w:rsidR="002B7F24">
        <w:rPr>
          <w:sz w:val="28"/>
          <w:szCs w:val="28"/>
        </w:rPr>
        <w:t xml:space="preserve"> обліку</w:t>
      </w:r>
      <w:r w:rsidR="00A21D18">
        <w:rPr>
          <w:sz w:val="28"/>
          <w:szCs w:val="28"/>
        </w:rPr>
        <w:t xml:space="preserve"> та фінансово-ресурсного забезпечення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716D6E">
              <w:rPr>
                <w:sz w:val="28"/>
                <w:szCs w:val="28"/>
              </w:rPr>
              <w:t xml:space="preserve">ведення обліку об’єктів державної власності, які належать до сфери управління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</w:rPr>
              <w:t xml:space="preserve"> та підлягають внесенню до Єдиного реєстру об’єктів державної власності (далі – Реєстр) та здійснює контроль за повнотою даних Реєстру та їх відповідністю встановленим вимогам, а також надання інформації Фонду Державного майна України для внесення змін до Реєстру;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6D6E">
              <w:rPr>
                <w:sz w:val="28"/>
                <w:szCs w:val="28"/>
              </w:rPr>
              <w:t>виявлення державного майна, яке тимчасово не використовується, та підготовка пропозицій  щодо подальшого його використання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716D6E">
              <w:rPr>
                <w:sz w:val="28"/>
                <w:szCs w:val="28"/>
                <w:lang w:val="ru-RU"/>
              </w:rPr>
              <w:t xml:space="preserve"> </w:t>
            </w:r>
            <w:r w:rsidRPr="00716D6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16D6E">
              <w:rPr>
                <w:sz w:val="28"/>
                <w:szCs w:val="28"/>
              </w:rPr>
              <w:t>кладання</w:t>
            </w:r>
            <w:proofErr w:type="spellEnd"/>
            <w:r w:rsidRPr="00716D6E">
              <w:rPr>
                <w:sz w:val="28"/>
                <w:szCs w:val="28"/>
              </w:rPr>
              <w:t xml:space="preserve"> звітності з питань матеріально-технічного забезпечення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716D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D6E"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 w:rsidRPr="00716D6E">
              <w:rPr>
                <w:sz w:val="28"/>
                <w:szCs w:val="28"/>
                <w:lang w:val="ru-RU"/>
              </w:rPr>
              <w:t xml:space="preserve"> </w:t>
            </w:r>
            <w:r w:rsidRPr="00716D6E">
              <w:rPr>
                <w:sz w:val="28"/>
                <w:szCs w:val="28"/>
              </w:rPr>
              <w:t>участі у розробці нормативно-правових актів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716D6E">
              <w:rPr>
                <w:sz w:val="28"/>
                <w:szCs w:val="28"/>
                <w:lang w:val="ru-RU"/>
              </w:rPr>
              <w:t xml:space="preserve"> п</w:t>
            </w:r>
            <w:proofErr w:type="spellStart"/>
            <w:r w:rsidRPr="00716D6E">
              <w:rPr>
                <w:sz w:val="28"/>
                <w:szCs w:val="28"/>
              </w:rPr>
              <w:t>ідготовка</w:t>
            </w:r>
            <w:proofErr w:type="spellEnd"/>
            <w:r w:rsidRPr="00716D6E">
              <w:rPr>
                <w:sz w:val="28"/>
                <w:szCs w:val="28"/>
              </w:rPr>
              <w:t xml:space="preserve"> </w:t>
            </w:r>
            <w:proofErr w:type="spellStart"/>
            <w:r w:rsidRPr="00716D6E">
              <w:rPr>
                <w:sz w:val="28"/>
                <w:szCs w:val="28"/>
              </w:rPr>
              <w:t>проєктів</w:t>
            </w:r>
            <w:proofErr w:type="spellEnd"/>
            <w:r w:rsidRPr="00716D6E">
              <w:rPr>
                <w:sz w:val="28"/>
                <w:szCs w:val="28"/>
              </w:rPr>
              <w:t xml:space="preserve"> технічних умов, термінів поставки матеріалів, які необхідні для потреб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супровід договорів та договорів цивільно-правового характеру 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</w:rPr>
              <w:t xml:space="preserve">, в </w:t>
            </w:r>
            <w:proofErr w:type="spellStart"/>
            <w:r w:rsidRPr="00716D6E">
              <w:rPr>
                <w:sz w:val="28"/>
                <w:szCs w:val="28"/>
              </w:rPr>
              <w:t>т.ч</w:t>
            </w:r>
            <w:proofErr w:type="spellEnd"/>
            <w:r w:rsidRPr="00716D6E">
              <w:rPr>
                <w:sz w:val="28"/>
                <w:szCs w:val="28"/>
              </w:rPr>
              <w:t>. акти виконаних робіт та видаткові поставки товару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ind w:left="122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організація контролю та звітності щодо використання паливно-мастильних матеріалів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контроль в межах компетенції діяльності територіальних та міжрегіональних </w:t>
            </w:r>
            <w:r w:rsidR="000771BB">
              <w:rPr>
                <w:sz w:val="28"/>
                <w:szCs w:val="28"/>
              </w:rPr>
              <w:t xml:space="preserve">територіальних </w:t>
            </w:r>
            <w:r w:rsidRPr="00716D6E">
              <w:rPr>
                <w:sz w:val="28"/>
                <w:szCs w:val="28"/>
              </w:rPr>
              <w:t xml:space="preserve">органів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716D6E">
              <w:rPr>
                <w:sz w:val="28"/>
                <w:szCs w:val="28"/>
              </w:rPr>
              <w:t xml:space="preserve"> забезпечення в межах компетенції структурних підрозділів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</w:rPr>
              <w:t xml:space="preserve"> матеріально-технічними ресурсами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прийняття участі у проведенні інвентаризації матеріальних цінностей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716D6E" w:rsidRPr="00716D6E" w:rsidRDefault="00716D6E" w:rsidP="00716D6E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  <w:r w:rsidRPr="00716D6E">
              <w:rPr>
                <w:sz w:val="28"/>
                <w:szCs w:val="28"/>
              </w:rPr>
              <w:t xml:space="preserve"> підготовка </w:t>
            </w:r>
            <w:proofErr w:type="spellStart"/>
            <w:r w:rsidRPr="00716D6E">
              <w:rPr>
                <w:sz w:val="28"/>
                <w:szCs w:val="28"/>
              </w:rPr>
              <w:t>проєктів</w:t>
            </w:r>
            <w:proofErr w:type="spellEnd"/>
            <w:r w:rsidRPr="00716D6E">
              <w:rPr>
                <w:sz w:val="28"/>
                <w:szCs w:val="28"/>
              </w:rPr>
              <w:t xml:space="preserve"> наказів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</w:rPr>
              <w:t xml:space="preserve"> щодо передачі об’єктів державної та комунальної власності, до сфери управління інших органів, уповноважених управляти об’єктами державної та комунальної власності;</w:t>
            </w:r>
          </w:p>
          <w:p w:rsidR="00716D6E" w:rsidRPr="00716D6E" w:rsidRDefault="00716D6E" w:rsidP="00716D6E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збір та аналіз інформації щодо потреб від структурних підрозділів, територіальних та міжрегіональних територіальних органів </w:t>
            </w:r>
            <w:proofErr w:type="spellStart"/>
            <w:r w:rsidRPr="00716D6E">
              <w:rPr>
                <w:sz w:val="28"/>
                <w:szCs w:val="28"/>
              </w:rPr>
              <w:t>Держекоінспекції</w:t>
            </w:r>
            <w:proofErr w:type="spellEnd"/>
            <w:r w:rsidRPr="00716D6E">
              <w:rPr>
                <w:sz w:val="28"/>
                <w:szCs w:val="28"/>
              </w:rPr>
              <w:t>;</w:t>
            </w:r>
          </w:p>
          <w:p w:rsidR="00D52FD6" w:rsidRPr="005537B9" w:rsidRDefault="00716D6E" w:rsidP="00716D6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6D6E">
              <w:rPr>
                <w:sz w:val="28"/>
                <w:szCs w:val="28"/>
              </w:rPr>
              <w:t xml:space="preserve"> забезпечення організації діловодства, підготовка номенклатури справ у відділі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601E0E">
            <w:pPr>
              <w:ind w:left="122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601E0E">
            <w:pPr>
              <w:ind w:left="122" w:right="-1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43185" w:rsidRDefault="002523DB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  <w:r w:rsidR="00601E0E">
              <w:rPr>
                <w:sz w:val="28"/>
                <w:szCs w:val="28"/>
                <w:lang w:val="ru-RU"/>
              </w:rPr>
              <w:t xml:space="preserve"> </w:t>
            </w:r>
            <w:r w:rsidR="00C43185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43185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43185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43185" w:rsidRPr="005556CB">
              <w:rPr>
                <w:sz w:val="28"/>
                <w:szCs w:val="28"/>
              </w:rPr>
              <w:t>язковою</w:t>
            </w:r>
            <w:proofErr w:type="spellEnd"/>
            <w:r w:rsidR="00C43185" w:rsidRPr="005556CB">
              <w:rPr>
                <w:sz w:val="28"/>
                <w:szCs w:val="28"/>
              </w:rPr>
              <w:t>.</w:t>
            </w:r>
          </w:p>
          <w:p w:rsidR="00A21D18" w:rsidRPr="00A21D18" w:rsidRDefault="00A21D18" w:rsidP="000B72DA">
            <w:pPr>
              <w:ind w:left="122" w:right="128"/>
              <w:jc w:val="both"/>
              <w:rPr>
                <w:sz w:val="28"/>
                <w:szCs w:val="28"/>
              </w:rPr>
            </w:pPr>
            <w:r w:rsidRPr="00A21D18">
              <w:rPr>
                <w:sz w:val="28"/>
                <w:szCs w:val="28"/>
                <w:shd w:val="clear" w:color="auto" w:fill="FFFFFF"/>
              </w:rPr>
              <w:t xml:space="preserve">4) копію Державного сертифіката про рівень володіння державною мовою (витяг з реєстру Державних </w:t>
            </w:r>
            <w:r w:rsidRPr="00A21D18">
              <w:rPr>
                <w:sz w:val="28"/>
                <w:szCs w:val="28"/>
                <w:shd w:val="clear" w:color="auto" w:fill="FFFFFF"/>
              </w:rPr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9D072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9D0726"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9D0726" w:rsidRPr="009D0726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9D0726" w:rsidRPr="009D0726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 xml:space="preserve"> вересня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601E0E">
        <w:trPr>
          <w:gridAfter w:val="1"/>
          <w:wAfter w:w="10" w:type="dxa"/>
          <w:trHeight w:val="4375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A21D18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вересня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B317A1">
        <w:trPr>
          <w:gridAfter w:val="1"/>
          <w:wAfter w:w="10" w:type="dxa"/>
          <w:trHeight w:val="2215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E6270A" w:rsidRPr="00C83D37" w:rsidRDefault="00E6270A" w:rsidP="00E6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E6270A" w:rsidRPr="00C83D37" w:rsidRDefault="006756FD" w:rsidP="00A1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E6270A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E6270A" w:rsidRPr="00C83D37" w:rsidRDefault="00E6270A" w:rsidP="00E62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4C3715" w:rsidRPr="005556CB" w:rsidTr="0025205B">
        <w:trPr>
          <w:gridAfter w:val="1"/>
          <w:wAfter w:w="10" w:type="dxa"/>
          <w:jc w:val="center"/>
        </w:trPr>
        <w:tc>
          <w:tcPr>
            <w:tcW w:w="523" w:type="dxa"/>
          </w:tcPr>
          <w:p w:rsidR="004C3715" w:rsidRDefault="004C3715" w:rsidP="004C37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C3715" w:rsidRPr="004C3715" w:rsidRDefault="004C3715" w:rsidP="004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4C3715">
              <w:rPr>
                <w:rFonts w:eastAsia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947" w:type="dxa"/>
          </w:tcPr>
          <w:p w:rsidR="004C3715" w:rsidRPr="004C3715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3715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C3715" w:rsidRPr="004C3715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3715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4C3715" w:rsidRPr="004C3715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3715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C3715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4C3715" w:rsidRPr="00E04B8D" w:rsidRDefault="004C3715" w:rsidP="004C37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C3715" w:rsidRPr="00C83D37" w:rsidRDefault="004C3715" w:rsidP="004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4C3715" w:rsidRPr="00C83D37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C3715" w:rsidRPr="00C83D37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C3715" w:rsidRPr="00C83D37" w:rsidRDefault="004C3715" w:rsidP="004C37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4C3715" w:rsidRPr="005556CB" w:rsidTr="003D2930">
        <w:trPr>
          <w:jc w:val="center"/>
        </w:trPr>
        <w:tc>
          <w:tcPr>
            <w:tcW w:w="10638" w:type="dxa"/>
            <w:gridSpan w:val="4"/>
          </w:tcPr>
          <w:p w:rsidR="004C3715" w:rsidRPr="005556CB" w:rsidRDefault="004C3715" w:rsidP="004C371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C3715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4C3715" w:rsidRPr="005556CB" w:rsidRDefault="004C3715" w:rsidP="004C37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C3715" w:rsidRPr="005556CB" w:rsidRDefault="004C3715" w:rsidP="004C371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C3715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4C3715" w:rsidRPr="005556CB" w:rsidRDefault="004C3715" w:rsidP="004C37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C3715" w:rsidRPr="005556CB" w:rsidRDefault="004C3715" w:rsidP="004C371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C3715" w:rsidRPr="005556CB" w:rsidRDefault="004C3715" w:rsidP="004C371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4C3715" w:rsidRPr="005556CB" w:rsidRDefault="004C3715" w:rsidP="004C371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4C3715" w:rsidRPr="005556CB" w:rsidRDefault="004C3715" w:rsidP="004C371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4C3715" w:rsidRPr="005556CB" w:rsidRDefault="004C3715" w:rsidP="004C371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4C3715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4C3715" w:rsidRPr="005556CB" w:rsidRDefault="004C3715" w:rsidP="004C37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4C3715" w:rsidRPr="005556CB" w:rsidRDefault="004C3715" w:rsidP="004C371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4C3715" w:rsidRPr="001643BD" w:rsidRDefault="004C3715" w:rsidP="004C3715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:</w:t>
            </w:r>
          </w:p>
          <w:p w:rsidR="004C3715" w:rsidRPr="001643BD" w:rsidRDefault="004C3715" w:rsidP="004C3715">
            <w:pPr>
              <w:ind w:left="132" w:right="128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публічні закупівлі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  <w:r w:rsidRPr="001643BD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4C3715" w:rsidRPr="001643BD" w:rsidRDefault="004C3715" w:rsidP="004C3715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управління об'єктами державної власності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4C3715" w:rsidRDefault="004C3715" w:rsidP="004C3715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Закон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України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оренду де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ржавного та комунального майна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;</w:t>
            </w:r>
          </w:p>
          <w:p w:rsidR="004C3715" w:rsidRPr="00567F1E" w:rsidRDefault="004C3715" w:rsidP="004C37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охорону праці”;</w:t>
            </w:r>
          </w:p>
          <w:p w:rsidR="004C3715" w:rsidRPr="00567F1E" w:rsidRDefault="004C3715" w:rsidP="004C37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4C3715" w:rsidRPr="00567F1E" w:rsidRDefault="004C3715" w:rsidP="004C37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2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Закону України “Про звернення громадян”; </w:t>
            </w:r>
          </w:p>
          <w:p w:rsidR="004C3715" w:rsidRPr="00567F1E" w:rsidRDefault="004C3715" w:rsidP="004C3715">
            <w:pPr>
              <w:shd w:val="clear" w:color="auto" w:fill="FFFFFF"/>
              <w:ind w:left="132" w:right="128"/>
              <w:jc w:val="both"/>
              <w:textAlignment w:val="baseline"/>
              <w:rPr>
                <w:rFonts w:eastAsiaTheme="minorHAnsi"/>
                <w:color w:val="000000" w:themeColor="text1"/>
                <w:spacing w:val="15"/>
                <w:sz w:val="28"/>
                <w:szCs w:val="28"/>
                <w:shd w:val="clear" w:color="auto" w:fill="FFFFFF"/>
                <w:lang w:val="ru-RU"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постанови Кабінету Міністрів України 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Деякі питання оренди державного та комунального майна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” </w:t>
            </w:r>
            <w:r w:rsidRPr="00567F1E">
              <w:rPr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від 03.06.2020 № 483 (із змінами)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4C3715" w:rsidRPr="00567F1E" w:rsidRDefault="004C3715" w:rsidP="004C3715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1" w:name="n3"/>
            <w:bookmarkEnd w:id="1"/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п</w:t>
            </w:r>
            <w:proofErr w:type="spellStart"/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останови</w:t>
            </w:r>
            <w:proofErr w:type="spellEnd"/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Кабінету Міністрів України </w:t>
            </w: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Про передачу об’єктів права державної та комунальної власності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  <w:lang w:val="ru-RU"/>
              </w:rPr>
              <w:t>”</w:t>
            </w:r>
            <w:r w:rsidRPr="00567F1E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від 21.09.1998 № 1482 (із змінами);</w:t>
            </w:r>
          </w:p>
          <w:p w:rsidR="004C3715" w:rsidRPr="00567F1E" w:rsidRDefault="004C3715" w:rsidP="004C3715">
            <w:pPr>
              <w:ind w:left="132" w:right="128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постанови Кабінету Міністрів України “Про затвердження Порядку списання об'єктів державної власності” від 08.11.2007 № 1314 (із змінами);</w:t>
            </w:r>
          </w:p>
          <w:p w:rsidR="004C3715" w:rsidRPr="001643BD" w:rsidRDefault="004C3715" w:rsidP="004C3715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7F1E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постанови Кабінету Міністрів України “Про затвердження Порядку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ведення   Державного суднового реєстру Укр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аїни</w:t>
            </w:r>
            <w:r w:rsidRPr="001806F5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 Суднової книги України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від 26</w:t>
            </w:r>
            <w:r w:rsidRPr="00CE26A9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.09.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1997 № 1069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(із змінами)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4C3715" w:rsidRDefault="004C3715" w:rsidP="004C3715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)</w:t>
            </w:r>
            <w:r w:rsidRPr="001643BD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;</w:t>
            </w:r>
          </w:p>
          <w:p w:rsidR="004C3715" w:rsidRPr="005556CB" w:rsidRDefault="004C3715" w:rsidP="004C3715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аказ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у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М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іністерства транспорту України 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“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 затвердження Норм витрат палива і мастильних матеріалів на автомобільному транспорті</w:t>
            </w:r>
            <w:r w:rsidRPr="00370F93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”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 10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  <w:t>.02.1998</w:t>
            </w:r>
            <w:r w:rsidRPr="001643BD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№ 43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223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771BB"/>
    <w:rsid w:val="00080739"/>
    <w:rsid w:val="000840D5"/>
    <w:rsid w:val="000A2BC1"/>
    <w:rsid w:val="000A7AF0"/>
    <w:rsid w:val="000B72DA"/>
    <w:rsid w:val="000C746E"/>
    <w:rsid w:val="000D04A8"/>
    <w:rsid w:val="000D181E"/>
    <w:rsid w:val="000E6553"/>
    <w:rsid w:val="000F6F1A"/>
    <w:rsid w:val="00104699"/>
    <w:rsid w:val="0010682B"/>
    <w:rsid w:val="001151D7"/>
    <w:rsid w:val="001247B9"/>
    <w:rsid w:val="001564DB"/>
    <w:rsid w:val="0017085F"/>
    <w:rsid w:val="00173762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B7F24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6456E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164D5"/>
    <w:rsid w:val="008238BD"/>
    <w:rsid w:val="008302FF"/>
    <w:rsid w:val="00846B87"/>
    <w:rsid w:val="00885AA9"/>
    <w:rsid w:val="00894986"/>
    <w:rsid w:val="008D1DE0"/>
    <w:rsid w:val="008E3F0D"/>
    <w:rsid w:val="00910C8A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D0726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D3C61"/>
    <w:rsid w:val="00FF11CB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5C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69B8-3C6F-4B05-A5D9-9CA258FA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5643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2021-09-01T14:33:00Z</cp:lastPrinted>
  <dcterms:created xsi:type="dcterms:W3CDTF">2021-08-31T12:29:00Z</dcterms:created>
  <dcterms:modified xsi:type="dcterms:W3CDTF">2021-09-02T10:07:00Z</dcterms:modified>
</cp:coreProperties>
</file>