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536"/>
      </w:tblGrid>
      <w:tr w:rsidR="004A10A8" w:rsidRPr="00A730A6" w:rsidTr="00C33052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11147" w:rsidRPr="00A730A6" w:rsidRDefault="004A10A8" w:rsidP="00511147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</w:t>
            </w:r>
          </w:p>
          <w:p w:rsidR="00511147" w:rsidRPr="00A730A6" w:rsidRDefault="00511147" w:rsidP="00511147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>ЗАТВЕРДЖЕНО</w:t>
            </w:r>
          </w:p>
          <w:p w:rsidR="00511147" w:rsidRPr="004E5657" w:rsidRDefault="00511147" w:rsidP="0051114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E5657"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511147" w:rsidRPr="004E5657" w:rsidRDefault="002903EF" w:rsidP="00511147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01 жовтня </w:t>
            </w:r>
            <w:r w:rsidR="00511147" w:rsidRPr="004E5657">
              <w:rPr>
                <w:sz w:val="28"/>
                <w:szCs w:val="28"/>
                <w:lang w:eastAsia="en-US"/>
              </w:rPr>
              <w:t xml:space="preserve">2021 р. № </w:t>
            </w:r>
            <w:r>
              <w:rPr>
                <w:sz w:val="28"/>
                <w:szCs w:val="28"/>
                <w:lang w:eastAsia="en-US"/>
              </w:rPr>
              <w:t>427</w:t>
            </w:r>
          </w:p>
          <w:p w:rsidR="004A10A8" w:rsidRPr="00A730A6" w:rsidRDefault="004A10A8" w:rsidP="003F504B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6D3F25" w:rsidRPr="00A730A6" w:rsidRDefault="006D3F25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3B6E85" w:rsidRPr="00A730A6" w:rsidRDefault="008E3F0D" w:rsidP="00511147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5F714C">
        <w:rPr>
          <w:rFonts w:eastAsia="Times New Roman"/>
          <w:snapToGrid w:val="0"/>
          <w:sz w:val="28"/>
          <w:szCs w:val="28"/>
        </w:rPr>
        <w:t>Б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511147">
        <w:rPr>
          <w:rFonts w:eastAsia="Times New Roman"/>
          <w:snapToGrid w:val="0"/>
          <w:sz w:val="28"/>
          <w:szCs w:val="28"/>
        </w:rPr>
        <w:t>завідувача сектору взаємодії з громадськістю та ЗМІ Управління організаційної діяльності</w:t>
      </w:r>
    </w:p>
    <w:p w:rsidR="004A10A8" w:rsidRPr="00A730A6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5F714C">
        <w:tc>
          <w:tcPr>
            <w:tcW w:w="10638" w:type="dxa"/>
            <w:gridSpan w:val="4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A730A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1607CB" w:rsidRPr="0031447B" w:rsidRDefault="00D30DC2" w:rsidP="00D30DC2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31447B">
              <w:rPr>
                <w:sz w:val="28"/>
                <w:szCs w:val="28"/>
                <w:bdr w:val="none" w:sz="0" w:space="0" w:color="auto" w:frame="1"/>
              </w:rPr>
              <w:t>)</w:t>
            </w:r>
            <w:r w:rsidR="001607CB" w:rsidRPr="0031447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31447B" w:rsidRPr="0031447B">
              <w:rPr>
                <w:sz w:val="28"/>
                <w:szCs w:val="28"/>
                <w:bdr w:val="none" w:sz="0" w:space="0" w:color="auto" w:frame="1"/>
              </w:rPr>
              <w:t>о</w:t>
            </w:r>
            <w:r w:rsidR="0031447B" w:rsidRPr="0031447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 xml:space="preserve">рганізація роботи </w:t>
            </w:r>
            <w:r w:rsidR="005F605A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с</w:t>
            </w:r>
            <w:r w:rsidR="0031447B" w:rsidRPr="0031447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ектор</w:t>
            </w:r>
            <w:r w:rsidR="005F605A" w:rsidRPr="005F605A">
              <w:rPr>
                <w:color w:val="000000" w:themeColor="text1"/>
                <w:sz w:val="28"/>
                <w:szCs w:val="28"/>
                <w:bdr w:val="none" w:sz="0" w:space="0" w:color="auto" w:frame="1"/>
                <w:lang w:val="ru-RU" w:eastAsia="en-US"/>
              </w:rPr>
              <w:t>у</w:t>
            </w:r>
            <w:r w:rsidR="0031447B" w:rsidRPr="0031447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 xml:space="preserve">, здійснення загального керівництва його діяльності, контроль та забезпечення своєчасного та якісного виконання покладених на </w:t>
            </w:r>
            <w:r w:rsidR="005F605A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сектор завдань</w:t>
            </w:r>
            <w:r w:rsidR="0031447B" w:rsidRPr="0031447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;</w:t>
            </w:r>
          </w:p>
          <w:p w:rsidR="00E305C5" w:rsidRDefault="0031447B" w:rsidP="0031447B">
            <w:pPr>
              <w:ind w:left="132" w:right="164"/>
              <w:jc w:val="both"/>
              <w:rPr>
                <w:color w:val="000000" w:themeColor="text1"/>
                <w:sz w:val="28"/>
                <w:szCs w:val="28"/>
              </w:rPr>
            </w:pPr>
            <w:r w:rsidRPr="0031447B">
              <w:rPr>
                <w:color w:val="000000" w:themeColor="text1"/>
                <w:sz w:val="28"/>
                <w:szCs w:val="28"/>
              </w:rPr>
              <w:t xml:space="preserve">2) </w:t>
            </w:r>
            <w:r>
              <w:rPr>
                <w:color w:val="000000" w:themeColor="text1"/>
                <w:sz w:val="28"/>
                <w:szCs w:val="28"/>
              </w:rPr>
              <w:t>з</w:t>
            </w:r>
            <w:r w:rsidRPr="0031447B">
              <w:rPr>
                <w:color w:val="000000" w:themeColor="text1"/>
                <w:sz w:val="28"/>
                <w:szCs w:val="28"/>
              </w:rPr>
              <w:t xml:space="preserve">абезпечення постійного, прозорого та всебічного висвітлення поточної діяльності </w:t>
            </w:r>
            <w:proofErr w:type="spellStart"/>
            <w:r w:rsidRPr="0031447B">
              <w:rPr>
                <w:color w:val="000000" w:themeColor="text1"/>
                <w:sz w:val="28"/>
                <w:szCs w:val="28"/>
              </w:rPr>
              <w:t>Держекоінспекції</w:t>
            </w:r>
            <w:proofErr w:type="spellEnd"/>
            <w:r w:rsidRPr="0031447B">
              <w:rPr>
                <w:color w:val="000000" w:themeColor="text1"/>
                <w:sz w:val="28"/>
                <w:szCs w:val="28"/>
              </w:rPr>
              <w:t xml:space="preserve"> та її територіальних органів на офіційному веб-сайті </w:t>
            </w:r>
            <w:proofErr w:type="spellStart"/>
            <w:r w:rsidRPr="0031447B">
              <w:rPr>
                <w:color w:val="000000" w:themeColor="text1"/>
                <w:sz w:val="28"/>
                <w:szCs w:val="28"/>
              </w:rPr>
              <w:t>Держекоінспекції</w:t>
            </w:r>
            <w:proofErr w:type="spellEnd"/>
            <w:r w:rsidRPr="0031447B">
              <w:rPr>
                <w:color w:val="000000" w:themeColor="text1"/>
                <w:sz w:val="28"/>
                <w:szCs w:val="28"/>
              </w:rPr>
              <w:t>, на сторінках у соціальних мережах та Єдиному державному веб-порталі відкритих даних;</w:t>
            </w:r>
          </w:p>
          <w:p w:rsidR="0031447B" w:rsidRPr="00545C0F" w:rsidRDefault="0031447B" w:rsidP="0031447B">
            <w:pPr>
              <w:ind w:left="132" w:right="164"/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забезпечення широкого висвітлення у ЗМІ діяльності Голови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Держекоінспекції</w:t>
            </w:r>
            <w:proofErr w:type="spellEnd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, його заступників та інших посадових осіб, представлення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Держекоінспекції</w:t>
            </w:r>
            <w:proofErr w:type="spellEnd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з усіх питань взаємодії зі ЗМІ;</w:t>
            </w:r>
          </w:p>
          <w:p w:rsidR="0031447B" w:rsidRPr="00545C0F" w:rsidRDefault="0031447B" w:rsidP="0031447B">
            <w:pPr>
              <w:ind w:left="132" w:right="164"/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4) забезпечення взаємодії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Держекоінспекції</w:t>
            </w:r>
            <w:proofErr w:type="spellEnd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та Громадської ради при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Держекоінспекції</w:t>
            </w:r>
            <w:proofErr w:type="spellEnd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;</w:t>
            </w:r>
          </w:p>
          <w:p w:rsidR="0031447B" w:rsidRPr="00545C0F" w:rsidRDefault="00545C0F" w:rsidP="00545C0F">
            <w:pPr>
              <w:ind w:left="132" w:right="164"/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01328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5)</w:t>
            </w:r>
            <w:r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к</w:t>
            </w: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оординація в межах компетенції діяльності Науково-технічної та Науково-експертної рад при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Держекоінспекції</w:t>
            </w:r>
            <w:proofErr w:type="spellEnd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;</w:t>
            </w:r>
          </w:p>
          <w:p w:rsidR="00545C0F" w:rsidRPr="00545C0F" w:rsidRDefault="00545C0F" w:rsidP="00545C0F">
            <w:pPr>
              <w:ind w:left="132" w:right="164"/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6) участь в організації та проведенні засідань колегії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Держекоінспекції</w:t>
            </w:r>
            <w:proofErr w:type="spellEnd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;</w:t>
            </w:r>
          </w:p>
          <w:p w:rsidR="00545C0F" w:rsidRPr="00545C0F" w:rsidRDefault="00545C0F" w:rsidP="00545C0F">
            <w:pPr>
              <w:ind w:left="132" w:right="164"/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7) організація підготовки щорічного орієнтовного плану проведення консультацій з громадськістю;</w:t>
            </w:r>
          </w:p>
          <w:p w:rsidR="00545C0F" w:rsidRPr="00545C0F" w:rsidRDefault="00545C0F" w:rsidP="00545C0F">
            <w:pPr>
              <w:ind w:left="132" w:right="164"/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8) участь у формуванні щорічного (піврічного, щоквартального) плану роботи, пріоритетних напрямів роботи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Держекоінспекції</w:t>
            </w:r>
            <w:proofErr w:type="spellEnd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відповідно до визначених завдань;</w:t>
            </w:r>
          </w:p>
          <w:p w:rsidR="00545C0F" w:rsidRPr="00545C0F" w:rsidRDefault="00545C0F" w:rsidP="00545C0F">
            <w:pPr>
              <w:ind w:left="132" w:right="164"/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9) з</w:t>
            </w: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абезпечення підтримки робочих контактів з українськими ЗМІ, надання необхідної інформації;</w:t>
            </w:r>
          </w:p>
          <w:p w:rsidR="00545C0F" w:rsidRPr="00545C0F" w:rsidRDefault="00545C0F" w:rsidP="00545C0F">
            <w:pPr>
              <w:ind w:left="132" w:right="164"/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10) з</w:t>
            </w: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абезпечення інформування громадськості про реалізацію державної політики із здійснення державного нагляду (контролю) у сфері охорони навколишнього природного середовища,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раціональ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lastRenderedPageBreak/>
              <w:t>ного використання, відтворення і охорони природних ресурсів;</w:t>
            </w:r>
          </w:p>
          <w:p w:rsidR="00545C0F" w:rsidRPr="00545C0F" w:rsidRDefault="00545C0F" w:rsidP="00545C0F">
            <w:pPr>
              <w:ind w:left="132" w:right="164"/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11) забезпечення наповнення текстовими та фотоматеріалами офіційного веб-сайту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Держеко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інспекції і сторінок у соціальних мережах та Єдиному державному веб-порталі відкритих даних;</w:t>
            </w:r>
          </w:p>
          <w:p w:rsidR="00545C0F" w:rsidRPr="00545C0F" w:rsidRDefault="00545C0F" w:rsidP="00545C0F">
            <w:pPr>
              <w:ind w:left="132" w:right="164"/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Здійснення моніторингу преси та інтернет-видань щодо випадків надзвичайних екологічних ситуацій та критичні матеріали про роботу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Держекоінспекції</w:t>
            </w:r>
            <w:proofErr w:type="spellEnd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та її територіальних органів для інформування керівництва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Держекоінспекції</w:t>
            </w:r>
            <w:proofErr w:type="spellEnd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;</w:t>
            </w:r>
          </w:p>
          <w:p w:rsidR="00545C0F" w:rsidRPr="00545C0F" w:rsidRDefault="00545C0F" w:rsidP="00545C0F">
            <w:pPr>
              <w:ind w:left="132" w:right="164"/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12) здійснення моніторингу преси та інтернет-видань щодо випадків надзвичайних екологічних ситуацій та критичні матеріали про роботу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Держекоінспекції</w:t>
            </w:r>
            <w:proofErr w:type="spellEnd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та її територіальних органів для інформування керівництва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Держекоінспекції</w:t>
            </w:r>
            <w:proofErr w:type="spellEnd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;</w:t>
            </w:r>
          </w:p>
          <w:p w:rsidR="00545C0F" w:rsidRPr="0081247D" w:rsidRDefault="00545C0F" w:rsidP="00545C0F">
            <w:pPr>
              <w:ind w:left="132" w:right="164"/>
              <w:jc w:val="both"/>
              <w:rPr>
                <w:sz w:val="28"/>
                <w:szCs w:val="28"/>
              </w:rPr>
            </w:pPr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13) участь в межах компетенції у підготовці та проведенні прес-конференцій, круглих столів, громадських слухань за участю керівництва </w:t>
            </w:r>
            <w:proofErr w:type="spellStart"/>
            <w:r w:rsidRPr="00545C0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Держекоінспекції</w:t>
            </w:r>
            <w:proofErr w:type="spellEnd"/>
            <w:r w:rsidR="005F605A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</w:tr>
      <w:tr w:rsidR="005556CB" w:rsidRPr="005556CB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E43EA6">
            <w:pPr>
              <w:ind w:left="112" w:right="130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511147">
              <w:rPr>
                <w:sz w:val="28"/>
                <w:szCs w:val="28"/>
                <w:shd w:val="clear" w:color="auto" w:fill="FFFFFF"/>
              </w:rPr>
              <w:t>д – 96</w:t>
            </w:r>
            <w:r w:rsidR="005F714C">
              <w:rPr>
                <w:sz w:val="28"/>
                <w:szCs w:val="28"/>
                <w:shd w:val="clear" w:color="auto" w:fill="FFFFFF"/>
              </w:rPr>
              <w:t>0</w:t>
            </w:r>
            <w:r w:rsidRPr="003B6E85">
              <w:rPr>
                <w:sz w:val="28"/>
                <w:szCs w:val="28"/>
                <w:shd w:val="clear" w:color="auto" w:fill="FFFFFF"/>
              </w:rPr>
              <w:t>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E43EA6">
            <w:pPr>
              <w:ind w:left="122" w:right="13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E43EA6">
            <w:pPr>
              <w:ind w:left="12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3D2930" w:rsidRPr="003D2930" w:rsidRDefault="003D2930" w:rsidP="00E43EA6">
            <w:pPr>
              <w:ind w:left="12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8D1DE0" w:rsidRPr="005556CB" w:rsidRDefault="008D1DE0" w:rsidP="00E43EA6">
            <w:pPr>
              <w:ind w:left="122" w:right="130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C43185" w:rsidRDefault="002523DB" w:rsidP="00601E0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  <w:r w:rsidR="00601E0E">
              <w:rPr>
                <w:sz w:val="28"/>
                <w:szCs w:val="28"/>
                <w:lang w:val="ru-RU"/>
              </w:rPr>
              <w:t xml:space="preserve"> </w:t>
            </w:r>
            <w:r w:rsidR="00C43185"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="00C43185"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="00C43185"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="00C43185"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="00C43185"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C43185" w:rsidRPr="005556CB">
              <w:rPr>
                <w:sz w:val="28"/>
                <w:szCs w:val="28"/>
              </w:rPr>
              <w:t>язковою</w:t>
            </w:r>
            <w:proofErr w:type="spellEnd"/>
            <w:r w:rsidR="00C43185" w:rsidRPr="005556CB">
              <w:rPr>
                <w:sz w:val="28"/>
                <w:szCs w:val="28"/>
              </w:rPr>
              <w:t>.</w:t>
            </w:r>
          </w:p>
          <w:p w:rsidR="00A21D18" w:rsidRPr="00A21D18" w:rsidRDefault="00511147" w:rsidP="006C377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4) копія</w:t>
            </w:r>
            <w:r w:rsidR="00A21D18" w:rsidRPr="00A21D18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A21D18" w:rsidP="00511147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E7899">
              <w:rPr>
                <w:sz w:val="28"/>
                <w:szCs w:val="28"/>
              </w:rPr>
              <w:t>Інформація приймається до 1</w:t>
            </w:r>
            <w:r w:rsidR="00511147">
              <w:rPr>
                <w:sz w:val="28"/>
                <w:szCs w:val="28"/>
                <w:lang w:val="ru-RU"/>
              </w:rPr>
              <w:t>5</w:t>
            </w:r>
            <w:r w:rsidRPr="003E7899">
              <w:rPr>
                <w:sz w:val="28"/>
                <w:szCs w:val="28"/>
              </w:rPr>
              <w:t xml:space="preserve"> год. </w:t>
            </w:r>
            <w:r w:rsidR="00511147">
              <w:rPr>
                <w:sz w:val="28"/>
                <w:szCs w:val="28"/>
              </w:rPr>
              <w:t>45</w:t>
            </w:r>
            <w:r w:rsidRPr="003E7899">
              <w:rPr>
                <w:sz w:val="28"/>
                <w:szCs w:val="28"/>
              </w:rPr>
              <w:t xml:space="preserve"> хв. </w:t>
            </w:r>
            <w:r w:rsidR="00511147">
              <w:rPr>
                <w:sz w:val="28"/>
                <w:szCs w:val="28"/>
                <w:lang w:val="ru-RU"/>
              </w:rPr>
              <w:t xml:space="preserve">08 </w:t>
            </w:r>
            <w:proofErr w:type="spellStart"/>
            <w:r w:rsidR="00511147">
              <w:rPr>
                <w:sz w:val="28"/>
                <w:szCs w:val="28"/>
                <w:lang w:val="ru-RU"/>
              </w:rPr>
              <w:t>жовтня</w:t>
            </w:r>
            <w:proofErr w:type="spellEnd"/>
            <w:r w:rsidR="00511147">
              <w:rPr>
                <w:sz w:val="28"/>
                <w:szCs w:val="28"/>
              </w:rPr>
              <w:t xml:space="preserve"> </w:t>
            </w:r>
            <w:r w:rsidRPr="003E7899">
              <w:rPr>
                <w:sz w:val="28"/>
                <w:szCs w:val="28"/>
              </w:rPr>
              <w:t>2021 року</w:t>
            </w:r>
          </w:p>
        </w:tc>
      </w:tr>
      <w:tr w:rsidR="005556CB" w:rsidRPr="005556CB" w:rsidTr="002903EF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5F714C">
        <w:trPr>
          <w:gridAfter w:val="1"/>
          <w:wAfter w:w="10" w:type="dxa"/>
          <w:trHeight w:val="4375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2523DB" w:rsidRPr="005556CB" w:rsidRDefault="00511147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жовтня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A21D18" w:rsidRDefault="00A21D18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01E0E" w:rsidRPr="00601E0E" w:rsidRDefault="00601E0E" w:rsidP="00601E0E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 w:rsidR="00F66B2D"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01E0E" w:rsidRDefault="00601E0E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01E0E" w:rsidRDefault="00601E0E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Pr="005556CB" w:rsidRDefault="00C42E68" w:rsidP="00601E0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601E0E" w:rsidRPr="005556CB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</w:t>
            </w:r>
            <w:r>
              <w:rPr>
                <w:sz w:val="28"/>
                <w:szCs w:val="28"/>
              </w:rPr>
              <w:lastRenderedPageBreak/>
              <w:t xml:space="preserve">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01E0E" w:rsidRPr="00BF0335" w:rsidRDefault="00601E0E" w:rsidP="00601E0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601E0E" w:rsidRPr="005556CB" w:rsidTr="005F714C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601E0E" w:rsidRPr="005556CB" w:rsidRDefault="00601E0E" w:rsidP="00601E0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601E0E" w:rsidRPr="005556CB" w:rsidRDefault="00601E0E" w:rsidP="00601E0E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601E0E" w:rsidRPr="005556CB" w:rsidTr="005F714C">
        <w:tc>
          <w:tcPr>
            <w:tcW w:w="10638" w:type="dxa"/>
            <w:gridSpan w:val="4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601E0E" w:rsidRPr="005556CB" w:rsidTr="005F714C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601E0E" w:rsidRPr="005556CB" w:rsidRDefault="005F714C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</w:t>
            </w:r>
          </w:p>
        </w:tc>
      </w:tr>
      <w:tr w:rsidR="00601E0E" w:rsidRPr="005556CB" w:rsidTr="005F714C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601E0E" w:rsidRPr="005556CB" w:rsidRDefault="005F714C" w:rsidP="005F714C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</w:t>
            </w:r>
            <w:r w:rsidRPr="005F714C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Б</w:t>
            </w:r>
            <w:r w:rsidRPr="005F714C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 xml:space="preserve"> чи </w:t>
            </w:r>
            <w:r w:rsidRPr="005F714C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В</w:t>
            </w:r>
            <w:r w:rsidRPr="005F714C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601E0E" w:rsidRPr="005556CB" w:rsidTr="005F714C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601E0E" w:rsidRPr="005556CB" w:rsidTr="005F714C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5F714C">
        <w:tc>
          <w:tcPr>
            <w:tcW w:w="10638" w:type="dxa"/>
            <w:gridSpan w:val="4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601E0E" w:rsidRPr="005556CB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2853EB" w:rsidRPr="005556CB" w:rsidTr="005F714C">
        <w:trPr>
          <w:gridAfter w:val="1"/>
          <w:wAfter w:w="10" w:type="dxa"/>
        </w:trPr>
        <w:tc>
          <w:tcPr>
            <w:tcW w:w="523" w:type="dxa"/>
          </w:tcPr>
          <w:p w:rsidR="002853EB" w:rsidRPr="005556CB" w:rsidRDefault="002853EB" w:rsidP="002853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853EB" w:rsidRPr="00C83D37" w:rsidRDefault="002853EB" w:rsidP="00FD6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7" w:type="dxa"/>
          </w:tcPr>
          <w:p w:rsidR="002853EB" w:rsidRPr="00C83D37" w:rsidRDefault="002853EB" w:rsidP="002853E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C83D37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2853EB" w:rsidRPr="00C83D37" w:rsidRDefault="002853EB" w:rsidP="002853E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2853EB" w:rsidRPr="00C83D37" w:rsidRDefault="00FD610A" w:rsidP="00285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3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2853EB" w:rsidRPr="00C83D37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555DF6" w:rsidRPr="005556CB" w:rsidTr="00A643AC">
        <w:trPr>
          <w:gridAfter w:val="1"/>
          <w:wAfter w:w="10" w:type="dxa"/>
        </w:trPr>
        <w:tc>
          <w:tcPr>
            <w:tcW w:w="523" w:type="dxa"/>
          </w:tcPr>
          <w:p w:rsidR="00555DF6" w:rsidRPr="005556CB" w:rsidRDefault="00555DF6" w:rsidP="00555D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 w:rsidR="00555DF6" w:rsidRPr="00153478" w:rsidRDefault="00555DF6" w:rsidP="00555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:rsidR="00555DF6" w:rsidRPr="00153478" w:rsidRDefault="00555DF6" w:rsidP="00555DF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555DF6" w:rsidRPr="00153478" w:rsidRDefault="00555DF6" w:rsidP="00555DF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555DF6" w:rsidRPr="00153478" w:rsidRDefault="00555DF6" w:rsidP="00555DF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555DF6" w:rsidRPr="00153478" w:rsidRDefault="00555DF6" w:rsidP="00555DF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555DF6" w:rsidRPr="00153478" w:rsidRDefault="00555DF6" w:rsidP="00555DF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 xml:space="preserve">вміння використовувати електронні реєстри, системи </w:t>
            </w:r>
            <w:r w:rsidRPr="00153478">
              <w:rPr>
                <w:rFonts w:eastAsia="Times New Roman"/>
                <w:sz w:val="28"/>
                <w:szCs w:val="28"/>
              </w:rPr>
              <w:lastRenderedPageBreak/>
              <w:t>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555DF6" w:rsidRPr="00153478" w:rsidRDefault="00555DF6" w:rsidP="00555DF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555DF6" w:rsidRPr="005556CB" w:rsidTr="00760314">
        <w:trPr>
          <w:gridAfter w:val="1"/>
          <w:wAfter w:w="10" w:type="dxa"/>
        </w:trPr>
        <w:tc>
          <w:tcPr>
            <w:tcW w:w="523" w:type="dxa"/>
          </w:tcPr>
          <w:p w:rsidR="00555DF6" w:rsidRDefault="00555DF6" w:rsidP="00555D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6" w:rsidRDefault="00555DF6" w:rsidP="002903EF">
            <w:pPr>
              <w:tabs>
                <w:tab w:val="left" w:pos="1903"/>
              </w:tabs>
              <w:spacing w:line="256" w:lineRule="auto"/>
              <w:ind w:left="27" w:right="106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Комунікація та</w:t>
            </w:r>
          </w:p>
          <w:p w:rsidR="00555DF6" w:rsidRDefault="00555DF6" w:rsidP="002903EF">
            <w:pPr>
              <w:spacing w:line="256" w:lineRule="auto"/>
              <w:ind w:left="27" w:right="106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взаємодія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6" w:rsidRDefault="00555DF6" w:rsidP="00555DF6">
            <w:pPr>
              <w:widowControl w:val="0"/>
              <w:numPr>
                <w:ilvl w:val="0"/>
                <w:numId w:val="13"/>
              </w:numPr>
              <w:tabs>
                <w:tab w:val="left" w:pos="420"/>
              </w:tabs>
              <w:spacing w:line="256" w:lineRule="auto"/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555DF6" w:rsidRDefault="00555DF6" w:rsidP="00555DF6">
            <w:pPr>
              <w:widowControl w:val="0"/>
              <w:numPr>
                <w:ilvl w:val="0"/>
                <w:numId w:val="13"/>
              </w:numPr>
              <w:tabs>
                <w:tab w:val="left" w:pos="269"/>
              </w:tabs>
              <w:spacing w:line="256" w:lineRule="auto"/>
              <w:ind w:left="178" w:right="128" w:firstLine="1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555DF6" w:rsidRDefault="00555DF6" w:rsidP="00555DF6">
            <w:pPr>
              <w:widowControl w:val="0"/>
              <w:numPr>
                <w:ilvl w:val="0"/>
                <w:numId w:val="13"/>
              </w:numPr>
              <w:tabs>
                <w:tab w:val="left" w:pos="271"/>
              </w:tabs>
              <w:spacing w:line="256" w:lineRule="auto"/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вміння публічно виступати перед аудиторією;</w:t>
            </w:r>
          </w:p>
          <w:p w:rsidR="00555DF6" w:rsidRDefault="00555DF6" w:rsidP="00555DF6">
            <w:pPr>
              <w:widowControl w:val="0"/>
              <w:numPr>
                <w:ilvl w:val="0"/>
                <w:numId w:val="13"/>
              </w:numPr>
              <w:tabs>
                <w:tab w:val="left" w:pos="353"/>
              </w:tabs>
              <w:spacing w:line="256" w:lineRule="auto"/>
              <w:ind w:left="178" w:right="128" w:firstLine="1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555DF6" w:rsidRPr="005556CB" w:rsidTr="005F714C">
        <w:trPr>
          <w:gridAfter w:val="1"/>
          <w:wAfter w:w="10" w:type="dxa"/>
        </w:trPr>
        <w:tc>
          <w:tcPr>
            <w:tcW w:w="523" w:type="dxa"/>
          </w:tcPr>
          <w:p w:rsidR="00555DF6" w:rsidRPr="005556CB" w:rsidRDefault="00555DF6" w:rsidP="00555D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555DF6" w:rsidRPr="00153478" w:rsidRDefault="00555DF6" w:rsidP="00555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Ведення діалогу</w:t>
            </w:r>
          </w:p>
        </w:tc>
        <w:tc>
          <w:tcPr>
            <w:tcW w:w="6947" w:type="dxa"/>
          </w:tcPr>
          <w:p w:rsidR="00555DF6" w:rsidRPr="00153478" w:rsidRDefault="00555DF6" w:rsidP="00555DF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здатність чути та сприймати думки та погляди інших учасників діалогу;</w:t>
            </w:r>
          </w:p>
          <w:p w:rsidR="00555DF6" w:rsidRPr="00153478" w:rsidRDefault="00555DF6" w:rsidP="00555DF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спрямованість на відкрите прийняття рішення, яке є найбільш прийнятним для усіх учасників діалогу, враховує озвучені ними інтереси та потреби;</w:t>
            </w:r>
          </w:p>
          <w:p w:rsidR="00555DF6" w:rsidRPr="00153478" w:rsidRDefault="00555DF6" w:rsidP="00555DF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орієнтація на представлення різних поглядів та думок на предмет обговорення;</w:t>
            </w:r>
          </w:p>
          <w:p w:rsidR="00555DF6" w:rsidRPr="00153478" w:rsidRDefault="00555DF6" w:rsidP="00555DF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здатність брати відповідальність за керування процесом діалогу</w:t>
            </w:r>
          </w:p>
        </w:tc>
      </w:tr>
      <w:tr w:rsidR="00555DF6" w:rsidRPr="005556CB" w:rsidTr="005F714C">
        <w:trPr>
          <w:gridAfter w:val="1"/>
          <w:wAfter w:w="10" w:type="dxa"/>
        </w:trPr>
        <w:tc>
          <w:tcPr>
            <w:tcW w:w="523" w:type="dxa"/>
          </w:tcPr>
          <w:p w:rsidR="00555DF6" w:rsidRDefault="00555DF6" w:rsidP="00555D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555DF6" w:rsidRPr="00153478" w:rsidRDefault="00555DF6" w:rsidP="00555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Креативність</w:t>
            </w:r>
          </w:p>
        </w:tc>
        <w:tc>
          <w:tcPr>
            <w:tcW w:w="6947" w:type="dxa"/>
          </w:tcPr>
          <w:p w:rsidR="00555DF6" w:rsidRPr="00153478" w:rsidRDefault="00555DF6" w:rsidP="00555DF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  <w:tab w:val="left" w:pos="415"/>
                <w:tab w:val="left" w:pos="1911"/>
                <w:tab w:val="left" w:pos="2408"/>
                <w:tab w:val="left" w:pos="414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схильність до новаторства, винахідливості, експериментів;</w:t>
            </w:r>
          </w:p>
          <w:p w:rsidR="00555DF6" w:rsidRPr="00153478" w:rsidRDefault="00555DF6" w:rsidP="00555DF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критичне ставлення до існуючих процесів та самостійність суджень;</w:t>
            </w:r>
          </w:p>
          <w:p w:rsidR="00555DF6" w:rsidRPr="00153478" w:rsidRDefault="00555DF6" w:rsidP="0055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153478">
              <w:rPr>
                <w:rFonts w:eastAsia="Times New Roman"/>
                <w:color w:val="000000"/>
                <w:sz w:val="28"/>
                <w:szCs w:val="28"/>
              </w:rPr>
              <w:t>здатність виходити за рамки звичних уявлень та бачити проблему під іншим кутом зору</w:t>
            </w:r>
          </w:p>
        </w:tc>
      </w:tr>
      <w:tr w:rsidR="00555DF6" w:rsidRPr="005556CB" w:rsidTr="005F714C">
        <w:tc>
          <w:tcPr>
            <w:tcW w:w="10638" w:type="dxa"/>
            <w:gridSpan w:val="4"/>
          </w:tcPr>
          <w:p w:rsidR="00555DF6" w:rsidRPr="005556CB" w:rsidRDefault="00555DF6" w:rsidP="00555DF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555DF6" w:rsidRPr="005556CB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555DF6" w:rsidRPr="005556CB" w:rsidRDefault="00555DF6" w:rsidP="00555D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555DF6" w:rsidRPr="005556CB" w:rsidRDefault="00555DF6" w:rsidP="00555DF6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555DF6" w:rsidRPr="005556CB" w:rsidTr="001742F1">
        <w:trPr>
          <w:gridAfter w:val="1"/>
          <w:wAfter w:w="10" w:type="dxa"/>
        </w:trPr>
        <w:tc>
          <w:tcPr>
            <w:tcW w:w="523" w:type="dxa"/>
          </w:tcPr>
          <w:p w:rsidR="00555DF6" w:rsidRPr="005556CB" w:rsidRDefault="00555DF6" w:rsidP="00555D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555DF6" w:rsidRPr="006C757B" w:rsidRDefault="00555DF6" w:rsidP="00555DF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555DF6" w:rsidRPr="006C757B" w:rsidRDefault="00696839" w:rsidP="00555DF6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Конституції</w:t>
            </w:r>
            <w:r w:rsidR="00555DF6" w:rsidRPr="006C757B">
              <w:rPr>
                <w:sz w:val="28"/>
                <w:szCs w:val="28"/>
              </w:rPr>
              <w:t xml:space="preserve"> України;</w:t>
            </w:r>
          </w:p>
          <w:p w:rsidR="00555DF6" w:rsidRPr="006C757B" w:rsidRDefault="00555DF6" w:rsidP="00555DF6">
            <w:pPr>
              <w:ind w:left="74" w:right="164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>Закон</w:t>
            </w:r>
            <w:r w:rsidR="00696839">
              <w:rPr>
                <w:sz w:val="28"/>
                <w:szCs w:val="28"/>
              </w:rPr>
              <w:t>у</w:t>
            </w:r>
            <w:r w:rsidRPr="006C757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555DF6" w:rsidRPr="006C757B" w:rsidRDefault="00555DF6" w:rsidP="00555DF6">
            <w:pPr>
              <w:ind w:left="74" w:right="164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>Закон</w:t>
            </w:r>
            <w:r w:rsidR="00696839">
              <w:rPr>
                <w:sz w:val="28"/>
                <w:szCs w:val="28"/>
              </w:rPr>
              <w:t>у</w:t>
            </w:r>
            <w:r w:rsidRPr="006C757B">
              <w:rPr>
                <w:sz w:val="28"/>
                <w:szCs w:val="28"/>
              </w:rPr>
              <w:t xml:space="preserve"> України “Про запобігання корупції”</w:t>
            </w:r>
          </w:p>
          <w:p w:rsidR="00555DF6" w:rsidRPr="006C757B" w:rsidRDefault="00696839" w:rsidP="00696839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іншого</w:t>
            </w:r>
            <w:r w:rsidR="00555DF6" w:rsidRPr="006C757B">
              <w:rPr>
                <w:sz w:val="28"/>
                <w:szCs w:val="28"/>
              </w:rPr>
              <w:t xml:space="preserve"> законодавств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555DF6" w:rsidRPr="005556CB" w:rsidTr="005F714C">
        <w:trPr>
          <w:gridAfter w:val="1"/>
          <w:wAfter w:w="10" w:type="dxa"/>
        </w:trPr>
        <w:tc>
          <w:tcPr>
            <w:tcW w:w="523" w:type="dxa"/>
          </w:tcPr>
          <w:p w:rsidR="00555DF6" w:rsidRPr="005556CB" w:rsidRDefault="00555DF6" w:rsidP="00555D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555DF6" w:rsidRPr="006C757B" w:rsidRDefault="00555DF6" w:rsidP="00555DF6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</w:tcPr>
          <w:p w:rsidR="00555DF6" w:rsidRDefault="00555DF6" w:rsidP="00555DF6">
            <w:pPr>
              <w:ind w:left="74" w:right="130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C757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6C757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555DF6" w:rsidRDefault="00555DF6" w:rsidP="00555DF6">
            <w:pPr>
              <w:ind w:left="74" w:right="13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FD610A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FD610A">
              <w:rPr>
                <w:color w:val="000000"/>
                <w:sz w:val="28"/>
                <w:szCs w:val="28"/>
              </w:rPr>
              <w:t>Про центральні органи виконавчої влади</w:t>
            </w:r>
            <w:r w:rsidRPr="00FD610A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555DF6" w:rsidRDefault="00555DF6" w:rsidP="00555DF6">
            <w:pPr>
              <w:ind w:left="74" w:right="130"/>
              <w:jc w:val="both"/>
              <w:rPr>
                <w:color w:val="000000"/>
                <w:sz w:val="28"/>
                <w:szCs w:val="28"/>
              </w:rPr>
            </w:pPr>
            <w:r w:rsidRPr="00FD610A">
              <w:rPr>
                <w:color w:val="000000"/>
                <w:sz w:val="28"/>
                <w:szCs w:val="28"/>
              </w:rPr>
              <w:t>Закон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FD610A">
              <w:rPr>
                <w:color w:val="000000"/>
                <w:sz w:val="28"/>
                <w:szCs w:val="28"/>
              </w:rPr>
              <w:t xml:space="preserve"> України </w:t>
            </w:r>
            <w:r w:rsidRPr="00FD610A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FD610A">
              <w:rPr>
                <w:color w:val="000000"/>
                <w:sz w:val="28"/>
                <w:szCs w:val="28"/>
              </w:rPr>
              <w:t>Про друковані засоби масової інформації (пресу) в Україні</w:t>
            </w:r>
            <w:r w:rsidRPr="00FD610A">
              <w:rPr>
                <w:color w:val="000000"/>
                <w:sz w:val="28"/>
                <w:szCs w:val="28"/>
                <w:lang w:val="ru-RU"/>
              </w:rPr>
              <w:t>”</w:t>
            </w:r>
            <w:r w:rsidRPr="00FD610A">
              <w:rPr>
                <w:color w:val="000000"/>
                <w:sz w:val="28"/>
                <w:szCs w:val="28"/>
              </w:rPr>
              <w:t>;</w:t>
            </w:r>
          </w:p>
          <w:p w:rsidR="00555DF6" w:rsidRPr="00FD610A" w:rsidRDefault="00555DF6" w:rsidP="00555DF6">
            <w:pPr>
              <w:ind w:left="74" w:right="13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D610A">
              <w:rPr>
                <w:color w:val="000000"/>
                <w:sz w:val="28"/>
                <w:szCs w:val="28"/>
              </w:rPr>
              <w:t>Закон</w:t>
            </w:r>
            <w:r>
              <w:rPr>
                <w:color w:val="000000"/>
                <w:sz w:val="28"/>
                <w:szCs w:val="28"/>
              </w:rPr>
              <w:t xml:space="preserve">у України </w:t>
            </w:r>
            <w:r w:rsidRPr="005F605A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FD610A">
              <w:rPr>
                <w:color w:val="000000"/>
                <w:sz w:val="28"/>
                <w:szCs w:val="28"/>
              </w:rPr>
              <w:t>Про телебачення та радіомовлення</w:t>
            </w:r>
            <w:r w:rsidRPr="005F605A">
              <w:rPr>
                <w:color w:val="000000"/>
                <w:sz w:val="28"/>
                <w:szCs w:val="28"/>
                <w:lang w:val="ru-RU"/>
              </w:rPr>
              <w:t>”</w:t>
            </w:r>
            <w:r w:rsidRPr="00FD610A">
              <w:rPr>
                <w:color w:val="000000"/>
                <w:sz w:val="28"/>
                <w:szCs w:val="28"/>
              </w:rPr>
              <w:t>; Закон</w:t>
            </w:r>
            <w:r>
              <w:rPr>
                <w:color w:val="000000"/>
                <w:sz w:val="28"/>
                <w:szCs w:val="28"/>
              </w:rPr>
              <w:t xml:space="preserve">у України </w:t>
            </w:r>
            <w:r w:rsidRPr="005F605A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FD610A">
              <w:rPr>
                <w:color w:val="000000"/>
                <w:sz w:val="28"/>
                <w:szCs w:val="28"/>
              </w:rPr>
              <w:t>Про інформаційні агентства</w:t>
            </w:r>
            <w:r w:rsidRPr="005F605A">
              <w:rPr>
                <w:color w:val="000000"/>
                <w:sz w:val="28"/>
                <w:szCs w:val="28"/>
                <w:lang w:val="ru-RU"/>
              </w:rPr>
              <w:t>”</w:t>
            </w:r>
            <w:r w:rsidRPr="00FD610A">
              <w:rPr>
                <w:color w:val="000000"/>
                <w:sz w:val="28"/>
                <w:szCs w:val="28"/>
              </w:rPr>
              <w:t>;</w:t>
            </w:r>
          </w:p>
          <w:p w:rsidR="00555DF6" w:rsidRPr="00FD610A" w:rsidRDefault="00555DF6" w:rsidP="00555D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" w:right="104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FD610A">
              <w:rPr>
                <w:rFonts w:eastAsia="Times New Roman"/>
                <w:sz w:val="28"/>
                <w:szCs w:val="28"/>
                <w:lang w:eastAsia="ru-RU"/>
              </w:rPr>
              <w:t>Закону України “Про інформацію”;</w:t>
            </w:r>
          </w:p>
          <w:p w:rsidR="00555DF6" w:rsidRPr="00674336" w:rsidRDefault="00555DF6" w:rsidP="00555DF6">
            <w:pPr>
              <w:ind w:left="74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Закону України “Про звернення громадян”;</w:t>
            </w:r>
          </w:p>
          <w:p w:rsidR="00555DF6" w:rsidRDefault="00555DF6" w:rsidP="00555D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" w:right="104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доступ до публічної інформації”;</w:t>
            </w:r>
          </w:p>
          <w:p w:rsidR="00555DF6" w:rsidRPr="00021526" w:rsidRDefault="00555DF6" w:rsidP="00555DF6">
            <w:pPr>
              <w:ind w:left="74" w:right="118"/>
              <w:jc w:val="both"/>
              <w:rPr>
                <w:sz w:val="28"/>
                <w:szCs w:val="28"/>
              </w:rPr>
            </w:pPr>
            <w:r w:rsidRPr="00021526">
              <w:rPr>
                <w:sz w:val="28"/>
                <w:szCs w:val="28"/>
              </w:rPr>
              <w:t xml:space="preserve">постанови Кабінету Міністрів України від 03.11.2010 </w:t>
            </w:r>
            <w:r w:rsidRPr="00021526">
              <w:rPr>
                <w:sz w:val="28"/>
                <w:szCs w:val="28"/>
              </w:rPr>
              <w:br/>
              <w:t>№ 996 “Про забезпечення участі громадськості                                  у формуванні та реалізації державної політики”                          (із змінами);</w:t>
            </w:r>
          </w:p>
          <w:p w:rsidR="00555DF6" w:rsidRPr="00021526" w:rsidRDefault="00555DF6" w:rsidP="00555DF6">
            <w:pPr>
              <w:ind w:left="74" w:right="118"/>
              <w:jc w:val="both"/>
              <w:rPr>
                <w:sz w:val="28"/>
                <w:szCs w:val="28"/>
              </w:rPr>
            </w:pPr>
            <w:bookmarkStart w:id="0" w:name="_GoBack"/>
            <w:r w:rsidRPr="00021526">
              <w:rPr>
                <w:sz w:val="28"/>
                <w:szCs w:val="28"/>
              </w:rPr>
              <w:t>постанови Кабінету Міністрів України від 04.01.2002</w:t>
            </w:r>
            <w:r>
              <w:rPr>
                <w:sz w:val="28"/>
                <w:szCs w:val="28"/>
              </w:rPr>
              <w:t xml:space="preserve">    </w:t>
            </w:r>
            <w:r w:rsidRPr="00021526">
              <w:rPr>
                <w:sz w:val="28"/>
                <w:szCs w:val="28"/>
              </w:rPr>
              <w:t xml:space="preserve"> № 3 “Про порядок оприлюднення у мережі інтернет інформації про діяльність органів виконавчої влади” </w:t>
            </w:r>
            <w:r>
              <w:rPr>
                <w:sz w:val="28"/>
                <w:szCs w:val="28"/>
              </w:rPr>
              <w:t xml:space="preserve">                    </w:t>
            </w:r>
            <w:r w:rsidRPr="00021526">
              <w:rPr>
                <w:sz w:val="28"/>
                <w:szCs w:val="28"/>
              </w:rPr>
              <w:t>(із змінами);</w:t>
            </w:r>
          </w:p>
          <w:bookmarkEnd w:id="0"/>
          <w:p w:rsidR="00555DF6" w:rsidRPr="006C757B" w:rsidRDefault="00555DF6" w:rsidP="00555DF6">
            <w:pPr>
              <w:ind w:left="74" w:right="130"/>
              <w:jc w:val="both"/>
              <w:rPr>
                <w:sz w:val="28"/>
                <w:szCs w:val="28"/>
              </w:rPr>
            </w:pPr>
            <w:r w:rsidRPr="007A2042">
              <w:rPr>
                <w:rFonts w:eastAsia="Times New Roman"/>
                <w:sz w:val="28"/>
                <w:szCs w:val="28"/>
                <w:lang w:eastAsia="zh-CN"/>
              </w:rPr>
              <w:t>постанови Кабінету Міністрів України від 19.04.2017 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511147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380"/>
    <w:multiLevelType w:val="hybridMultilevel"/>
    <w:tmpl w:val="F69EA4F8"/>
    <w:lvl w:ilvl="0" w:tplc="FCC4A290">
      <w:start w:val="3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2848016D"/>
    <w:multiLevelType w:val="hybridMultilevel"/>
    <w:tmpl w:val="8522E452"/>
    <w:lvl w:ilvl="0" w:tplc="89B4666A">
      <w:start w:val="2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8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13286"/>
    <w:rsid w:val="00033439"/>
    <w:rsid w:val="00033C33"/>
    <w:rsid w:val="00047206"/>
    <w:rsid w:val="00066013"/>
    <w:rsid w:val="00080739"/>
    <w:rsid w:val="000840D5"/>
    <w:rsid w:val="000A2BC1"/>
    <w:rsid w:val="000A7AF0"/>
    <w:rsid w:val="000C746E"/>
    <w:rsid w:val="000D04A8"/>
    <w:rsid w:val="000D181E"/>
    <w:rsid w:val="000E6553"/>
    <w:rsid w:val="000F6F1A"/>
    <w:rsid w:val="00104699"/>
    <w:rsid w:val="001151D7"/>
    <w:rsid w:val="001247B9"/>
    <w:rsid w:val="001564DB"/>
    <w:rsid w:val="001607CB"/>
    <w:rsid w:val="0017085F"/>
    <w:rsid w:val="00173762"/>
    <w:rsid w:val="001742F1"/>
    <w:rsid w:val="00205534"/>
    <w:rsid w:val="00212B10"/>
    <w:rsid w:val="00251AB8"/>
    <w:rsid w:val="002523DB"/>
    <w:rsid w:val="002534F1"/>
    <w:rsid w:val="002561D9"/>
    <w:rsid w:val="002745F3"/>
    <w:rsid w:val="00280B7E"/>
    <w:rsid w:val="00282084"/>
    <w:rsid w:val="002853EB"/>
    <w:rsid w:val="002903EF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447B"/>
    <w:rsid w:val="00315E53"/>
    <w:rsid w:val="003255D4"/>
    <w:rsid w:val="0032699A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D2930"/>
    <w:rsid w:val="003E7899"/>
    <w:rsid w:val="003F504B"/>
    <w:rsid w:val="00413B9D"/>
    <w:rsid w:val="00427FFD"/>
    <w:rsid w:val="0046383A"/>
    <w:rsid w:val="00471809"/>
    <w:rsid w:val="00474F76"/>
    <w:rsid w:val="0048296A"/>
    <w:rsid w:val="00482BF4"/>
    <w:rsid w:val="00485ECE"/>
    <w:rsid w:val="004A10A8"/>
    <w:rsid w:val="004C3715"/>
    <w:rsid w:val="004C5A9A"/>
    <w:rsid w:val="004E772E"/>
    <w:rsid w:val="004F5082"/>
    <w:rsid w:val="00502751"/>
    <w:rsid w:val="00511147"/>
    <w:rsid w:val="00515923"/>
    <w:rsid w:val="00517EF8"/>
    <w:rsid w:val="0052565F"/>
    <w:rsid w:val="00527382"/>
    <w:rsid w:val="00533387"/>
    <w:rsid w:val="00545C0F"/>
    <w:rsid w:val="005537B9"/>
    <w:rsid w:val="005556CB"/>
    <w:rsid w:val="00555DF6"/>
    <w:rsid w:val="00562133"/>
    <w:rsid w:val="00571F32"/>
    <w:rsid w:val="00581919"/>
    <w:rsid w:val="0058303B"/>
    <w:rsid w:val="00596B35"/>
    <w:rsid w:val="005A7DB4"/>
    <w:rsid w:val="005B2D8B"/>
    <w:rsid w:val="005B51A9"/>
    <w:rsid w:val="005C40EA"/>
    <w:rsid w:val="005D51C0"/>
    <w:rsid w:val="005D6F13"/>
    <w:rsid w:val="005E76F0"/>
    <w:rsid w:val="005F54D9"/>
    <w:rsid w:val="005F605A"/>
    <w:rsid w:val="005F714C"/>
    <w:rsid w:val="00600DCD"/>
    <w:rsid w:val="00601E0E"/>
    <w:rsid w:val="00611CB2"/>
    <w:rsid w:val="00621A9D"/>
    <w:rsid w:val="00660CB1"/>
    <w:rsid w:val="0067084B"/>
    <w:rsid w:val="00675C21"/>
    <w:rsid w:val="006769D9"/>
    <w:rsid w:val="00685236"/>
    <w:rsid w:val="00696839"/>
    <w:rsid w:val="006A396A"/>
    <w:rsid w:val="006C3774"/>
    <w:rsid w:val="006C757B"/>
    <w:rsid w:val="006D3F25"/>
    <w:rsid w:val="006D6AC1"/>
    <w:rsid w:val="00701DC3"/>
    <w:rsid w:val="00701E9B"/>
    <w:rsid w:val="00703877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A60F6"/>
    <w:rsid w:val="007B5388"/>
    <w:rsid w:val="007C38ED"/>
    <w:rsid w:val="007D3D21"/>
    <w:rsid w:val="007F67C8"/>
    <w:rsid w:val="00805FE9"/>
    <w:rsid w:val="0081247D"/>
    <w:rsid w:val="008164D5"/>
    <w:rsid w:val="008238BD"/>
    <w:rsid w:val="008302FF"/>
    <w:rsid w:val="00846B87"/>
    <w:rsid w:val="00885AA9"/>
    <w:rsid w:val="00894986"/>
    <w:rsid w:val="008B6355"/>
    <w:rsid w:val="008D1DE0"/>
    <w:rsid w:val="008E3F0D"/>
    <w:rsid w:val="00910C8A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A2491"/>
    <w:rsid w:val="009B40BE"/>
    <w:rsid w:val="009E3613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A2DB6"/>
    <w:rsid w:val="00AC2D65"/>
    <w:rsid w:val="00AD3B18"/>
    <w:rsid w:val="00AF3834"/>
    <w:rsid w:val="00AF7C49"/>
    <w:rsid w:val="00B107F1"/>
    <w:rsid w:val="00B1463A"/>
    <w:rsid w:val="00B21F1E"/>
    <w:rsid w:val="00B317A1"/>
    <w:rsid w:val="00B52F7E"/>
    <w:rsid w:val="00B572F5"/>
    <w:rsid w:val="00BC20A1"/>
    <w:rsid w:val="00BD34FE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710C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0DC2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B00"/>
    <w:rsid w:val="00DF7C5D"/>
    <w:rsid w:val="00E0224B"/>
    <w:rsid w:val="00E036CF"/>
    <w:rsid w:val="00E04B8D"/>
    <w:rsid w:val="00E1071B"/>
    <w:rsid w:val="00E254F2"/>
    <w:rsid w:val="00E305C5"/>
    <w:rsid w:val="00E3110A"/>
    <w:rsid w:val="00E3556A"/>
    <w:rsid w:val="00E43EA6"/>
    <w:rsid w:val="00E51E34"/>
    <w:rsid w:val="00E6270A"/>
    <w:rsid w:val="00E70998"/>
    <w:rsid w:val="00E93E23"/>
    <w:rsid w:val="00E96A38"/>
    <w:rsid w:val="00E97C71"/>
    <w:rsid w:val="00EA250D"/>
    <w:rsid w:val="00EA4331"/>
    <w:rsid w:val="00EA6A0D"/>
    <w:rsid w:val="00EC3C05"/>
    <w:rsid w:val="00EC645A"/>
    <w:rsid w:val="00ED5A98"/>
    <w:rsid w:val="00ED71EA"/>
    <w:rsid w:val="00EF38B9"/>
    <w:rsid w:val="00F017F3"/>
    <w:rsid w:val="00F019B7"/>
    <w:rsid w:val="00F04E30"/>
    <w:rsid w:val="00F05717"/>
    <w:rsid w:val="00F1217E"/>
    <w:rsid w:val="00F34A1C"/>
    <w:rsid w:val="00F37D37"/>
    <w:rsid w:val="00F4441F"/>
    <w:rsid w:val="00F66B2D"/>
    <w:rsid w:val="00F7312D"/>
    <w:rsid w:val="00F74770"/>
    <w:rsid w:val="00F74A87"/>
    <w:rsid w:val="00F84695"/>
    <w:rsid w:val="00FA5944"/>
    <w:rsid w:val="00FD3C61"/>
    <w:rsid w:val="00FD610A"/>
    <w:rsid w:val="00FF11CB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F20E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58303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d">
    <w:name w:val="Normal (Web)"/>
    <w:basedOn w:val="a"/>
    <w:uiPriority w:val="99"/>
    <w:rsid w:val="00545C0F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F43F-E583-4545-B18B-8041D78B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6621</Words>
  <Characters>3774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2021-09-30T13:53:00Z</cp:lastPrinted>
  <dcterms:created xsi:type="dcterms:W3CDTF">2021-09-01T08:34:00Z</dcterms:created>
  <dcterms:modified xsi:type="dcterms:W3CDTF">2021-10-01T12:06:00Z</dcterms:modified>
</cp:coreProperties>
</file>